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A7" w:rsidRPr="00EF6EE8" w:rsidRDefault="007B057A" w:rsidP="00C0207D">
      <w:pPr>
        <w:wordWrap w:val="0"/>
        <w:jc w:val="right"/>
        <w:rPr>
          <w:rFonts w:ascii="ＭＳ 明朝" w:eastAsia="ＭＳ 明朝" w:hAnsi="ＭＳ 明朝"/>
          <w:color w:val="000000" w:themeColor="text1"/>
          <w:sz w:val="22"/>
        </w:rPr>
      </w:pPr>
      <w:r w:rsidRPr="00EF6EE8">
        <w:rPr>
          <w:rFonts w:ascii="ＭＳ 明朝" w:eastAsia="ＭＳ 明朝" w:hAnsi="ＭＳ 明朝" w:hint="eastAsia"/>
          <w:color w:val="000000" w:themeColor="text1"/>
          <w:sz w:val="22"/>
        </w:rPr>
        <w:t>３</w:t>
      </w:r>
      <w:r w:rsidR="005A3C0A">
        <w:rPr>
          <w:rFonts w:ascii="ＭＳ 明朝" w:eastAsia="ＭＳ 明朝" w:hAnsi="ＭＳ 明朝" w:hint="eastAsia"/>
          <w:color w:val="000000" w:themeColor="text1"/>
          <w:sz w:val="22"/>
        </w:rPr>
        <w:t>産技</w:t>
      </w:r>
      <w:r w:rsidR="00FE7A9E" w:rsidRPr="00EF6EE8">
        <w:rPr>
          <w:rFonts w:ascii="ＭＳ 明朝" w:eastAsia="ＭＳ 明朝" w:hAnsi="ＭＳ 明朝" w:hint="eastAsia"/>
          <w:color w:val="000000" w:themeColor="text1"/>
          <w:sz w:val="22"/>
        </w:rPr>
        <w:t>号</w:t>
      </w:r>
      <w:r w:rsidR="005A3C0A">
        <w:rPr>
          <w:rFonts w:ascii="ＭＳ 明朝" w:eastAsia="ＭＳ 明朝" w:hAnsi="ＭＳ 明朝" w:hint="eastAsia"/>
          <w:color w:val="000000" w:themeColor="text1"/>
          <w:sz w:val="22"/>
        </w:rPr>
        <w:t>外</w:t>
      </w:r>
      <w:r w:rsidR="00BD15E0" w:rsidRPr="00EF6EE8">
        <w:rPr>
          <w:rFonts w:ascii="ＭＳ 明朝" w:eastAsia="ＭＳ 明朝" w:hAnsi="ＭＳ 明朝" w:hint="eastAsia"/>
          <w:color w:val="000000" w:themeColor="text1"/>
          <w:sz w:val="22"/>
        </w:rPr>
        <w:t xml:space="preserve">　</w:t>
      </w:r>
    </w:p>
    <w:p w:rsidR="00513142" w:rsidRPr="00EF6EE8" w:rsidRDefault="00B631E7" w:rsidP="00BD15E0">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令和４</w:t>
      </w:r>
      <w:r w:rsidR="00A75CA7" w:rsidRPr="00EF6EE8">
        <w:rPr>
          <w:rFonts w:ascii="ＭＳ 明朝" w:eastAsia="ＭＳ 明朝" w:hAnsi="ＭＳ 明朝" w:hint="eastAsia"/>
          <w:color w:val="000000" w:themeColor="text1"/>
          <w:sz w:val="22"/>
        </w:rPr>
        <w:t>年（</w:t>
      </w:r>
      <w:r w:rsidR="00443425" w:rsidRPr="00EF6EE8">
        <w:rPr>
          <w:rFonts w:ascii="ＭＳ 明朝" w:eastAsia="ＭＳ 明朝" w:hAnsi="ＭＳ 明朝" w:hint="eastAsia"/>
          <w:color w:val="000000" w:themeColor="text1"/>
          <w:sz w:val="22"/>
        </w:rPr>
        <w:t>202</w:t>
      </w:r>
      <w:r>
        <w:rPr>
          <w:rFonts w:ascii="ＭＳ 明朝" w:eastAsia="ＭＳ 明朝" w:hAnsi="ＭＳ 明朝"/>
          <w:color w:val="000000" w:themeColor="text1"/>
          <w:sz w:val="22"/>
        </w:rPr>
        <w:t>2</w:t>
      </w:r>
      <w:r w:rsidR="004E16BF" w:rsidRPr="00EF6EE8">
        <w:rPr>
          <w:rFonts w:ascii="ＭＳ 明朝" w:eastAsia="ＭＳ 明朝" w:hAnsi="ＭＳ 明朝" w:hint="eastAsia"/>
          <w:color w:val="000000" w:themeColor="text1"/>
          <w:sz w:val="22"/>
        </w:rPr>
        <w:t>年）</w:t>
      </w:r>
      <w:r w:rsidR="00772BA5">
        <w:rPr>
          <w:rFonts w:ascii="ＭＳ 明朝" w:eastAsia="ＭＳ 明朝" w:hAnsi="ＭＳ 明朝" w:hint="eastAsia"/>
          <w:color w:val="000000" w:themeColor="text1"/>
          <w:sz w:val="22"/>
        </w:rPr>
        <w:t>３</w:t>
      </w:r>
      <w:r w:rsidR="00A75CA7" w:rsidRPr="00EF6EE8">
        <w:rPr>
          <w:rFonts w:ascii="ＭＳ 明朝" w:eastAsia="ＭＳ 明朝" w:hAnsi="ＭＳ 明朝" w:hint="eastAsia"/>
          <w:color w:val="000000" w:themeColor="text1"/>
          <w:sz w:val="22"/>
        </w:rPr>
        <w:t>月</w:t>
      </w:r>
      <w:r w:rsidR="005A3C0A">
        <w:rPr>
          <w:rFonts w:ascii="ＭＳ 明朝" w:eastAsia="ＭＳ 明朝" w:hAnsi="ＭＳ 明朝" w:hint="eastAsia"/>
          <w:color w:val="000000" w:themeColor="text1"/>
          <w:sz w:val="22"/>
        </w:rPr>
        <w:t>７</w:t>
      </w:r>
      <w:r w:rsidR="00443425" w:rsidRPr="00EF6EE8">
        <w:rPr>
          <w:rFonts w:ascii="ＭＳ 明朝" w:eastAsia="ＭＳ 明朝" w:hAnsi="ＭＳ 明朝" w:hint="eastAsia"/>
          <w:color w:val="000000" w:themeColor="text1"/>
          <w:sz w:val="22"/>
        </w:rPr>
        <w:t>日</w:t>
      </w:r>
      <w:r w:rsidR="00BD15E0" w:rsidRPr="00EF6EE8">
        <w:rPr>
          <w:rFonts w:ascii="ＭＳ 明朝" w:eastAsia="ＭＳ 明朝" w:hAnsi="ＭＳ 明朝" w:hint="eastAsia"/>
          <w:color w:val="000000" w:themeColor="text1"/>
          <w:sz w:val="22"/>
        </w:rPr>
        <w:t xml:space="preserve">　</w:t>
      </w:r>
    </w:p>
    <w:p w:rsidR="00A60920" w:rsidRPr="00EF6EE8" w:rsidRDefault="00A60920" w:rsidP="00A60920">
      <w:pPr>
        <w:jc w:val="right"/>
        <w:rPr>
          <w:rFonts w:ascii="ＭＳ 明朝" w:eastAsia="ＭＳ 明朝" w:hAnsi="ＭＳ 明朝"/>
          <w:color w:val="000000" w:themeColor="text1"/>
          <w:sz w:val="22"/>
        </w:rPr>
      </w:pPr>
    </w:p>
    <w:p w:rsidR="00651A9F" w:rsidRPr="00EF6EE8" w:rsidRDefault="005E02E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A3C0A" w:rsidRPr="005A3C0A">
        <w:rPr>
          <w:rFonts w:ascii="ＭＳ 明朝" w:eastAsia="ＭＳ 明朝" w:hAnsi="ＭＳ 明朝" w:hint="eastAsia"/>
          <w:color w:val="000000" w:themeColor="text1"/>
          <w:sz w:val="22"/>
        </w:rPr>
        <w:t>関係団体の長</w:t>
      </w:r>
      <w:r w:rsidR="00447F06" w:rsidRPr="00EF6EE8">
        <w:rPr>
          <w:rFonts w:ascii="ＭＳ 明朝" w:eastAsia="ＭＳ 明朝" w:hAnsi="ＭＳ 明朝" w:hint="eastAsia"/>
          <w:color w:val="000000" w:themeColor="text1"/>
          <w:sz w:val="22"/>
        </w:rPr>
        <w:t xml:space="preserve">　様</w:t>
      </w:r>
    </w:p>
    <w:p w:rsidR="00F83AEC" w:rsidRPr="00EF6EE8" w:rsidRDefault="005E02EC" w:rsidP="005E02EC">
      <w:pPr>
        <w:wordWrap w:val="0"/>
        <w:ind w:right="880" w:firstLineChars="2319" w:firstLine="5102"/>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新型コロナウイルス感染症長野県本部</w:t>
      </w:r>
    </w:p>
    <w:p w:rsidR="00513142" w:rsidRPr="00EF6EE8" w:rsidRDefault="005E02EC" w:rsidP="005E02EC">
      <w:pPr>
        <w:ind w:rightChars="120" w:right="252"/>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本部長　阿　部　　守　一</w:t>
      </w:r>
      <w:r w:rsidR="00BD15E0" w:rsidRPr="00EF6EE8">
        <w:rPr>
          <w:rFonts w:ascii="ＭＳ 明朝" w:eastAsia="ＭＳ 明朝" w:hAnsi="ＭＳ 明朝" w:hint="eastAsia"/>
          <w:color w:val="000000" w:themeColor="text1"/>
          <w:sz w:val="22"/>
        </w:rPr>
        <w:t xml:space="preserve">　</w:t>
      </w:r>
    </w:p>
    <w:p w:rsidR="000A30DE" w:rsidRPr="00EF6EE8" w:rsidRDefault="000A30DE" w:rsidP="000A30DE">
      <w:pPr>
        <w:rPr>
          <w:rFonts w:ascii="ＭＳ 明朝" w:eastAsia="ＭＳ 明朝" w:hAnsi="ＭＳ 明朝"/>
          <w:color w:val="000000" w:themeColor="text1"/>
          <w:sz w:val="22"/>
        </w:rPr>
      </w:pPr>
    </w:p>
    <w:p w:rsidR="004C782E" w:rsidRPr="005A2BCA" w:rsidRDefault="00A52985" w:rsidP="004C782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イベント開催</w:t>
      </w:r>
      <w:r w:rsidR="004C782E" w:rsidRPr="005A2BCA">
        <w:rPr>
          <w:rFonts w:ascii="ＭＳ 明朝" w:eastAsia="ＭＳ 明朝" w:hAnsi="ＭＳ 明朝" w:hint="eastAsia"/>
          <w:color w:val="000000" w:themeColor="text1"/>
          <w:szCs w:val="21"/>
        </w:rPr>
        <w:t>における感染防止安全計画等について（依頼）</w:t>
      </w:r>
    </w:p>
    <w:p w:rsidR="000A30DE" w:rsidRPr="004C782E" w:rsidRDefault="000A30DE" w:rsidP="000A30DE">
      <w:pPr>
        <w:rPr>
          <w:rFonts w:ascii="ＭＳ 明朝" w:eastAsia="ＭＳ 明朝" w:hAnsi="ＭＳ 明朝"/>
          <w:color w:val="000000" w:themeColor="text1"/>
          <w:sz w:val="22"/>
        </w:rPr>
      </w:pPr>
    </w:p>
    <w:p w:rsidR="006A776F" w:rsidRDefault="006A776F" w:rsidP="006A776F">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日頃は、</w:t>
      </w:r>
      <w:r w:rsidR="005A3C0A" w:rsidRPr="005A3C0A">
        <w:rPr>
          <w:rFonts w:ascii="ＭＳ 明朝" w:eastAsia="ＭＳ 明朝" w:hAnsi="ＭＳ 明朝" w:hint="eastAsia"/>
          <w:color w:val="000000" w:themeColor="text1"/>
          <w:sz w:val="22"/>
        </w:rPr>
        <w:t>産業労働行政</w:t>
      </w:r>
      <w:r>
        <w:rPr>
          <w:rFonts w:ascii="ＭＳ 明朝" w:eastAsia="ＭＳ 明朝" w:hAnsi="ＭＳ 明朝" w:hint="eastAsia"/>
          <w:color w:val="000000" w:themeColor="text1"/>
          <w:sz w:val="22"/>
        </w:rPr>
        <w:t>に御理解、御協力を賜り、厚く御礼申し上げます。</w:t>
      </w:r>
    </w:p>
    <w:p w:rsidR="006A776F" w:rsidRDefault="006A776F" w:rsidP="006A776F">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また、新型コロナウイルス感染症対策に関する感染防止対策等に格別の御高配を賜り、重ねて御礼申し上げます。</w:t>
      </w:r>
    </w:p>
    <w:p w:rsidR="006A776F" w:rsidRDefault="004C782E" w:rsidP="006A776F">
      <w:pPr>
        <w:ind w:firstLineChars="100" w:firstLine="210"/>
        <w:rPr>
          <w:rFonts w:ascii="ＭＳ 明朝" w:eastAsia="ＭＳ 明朝" w:hAnsi="ＭＳ 明朝"/>
          <w:color w:val="000000" w:themeColor="text1"/>
          <w:sz w:val="22"/>
        </w:rPr>
      </w:pPr>
      <w:r w:rsidRPr="005A2BCA">
        <w:rPr>
          <w:rFonts w:ascii="ＭＳ 明朝" w:eastAsia="ＭＳ 明朝" w:hAnsi="ＭＳ 明朝" w:hint="eastAsia"/>
          <w:color w:val="000000" w:themeColor="text1"/>
          <w:szCs w:val="21"/>
        </w:rPr>
        <w:t>本県に適用されていた新型インフルエンザ等特別措置法（以下「法」という。）に基づくまん延防止等重点措置が３月６日をもって終了することに伴い、３月７日以降に開催されるイベントについて、</w:t>
      </w:r>
      <w:r w:rsidR="003B3F72">
        <w:rPr>
          <w:rFonts w:ascii="ＭＳ 明朝" w:eastAsia="ＭＳ 明朝" w:hAnsi="ＭＳ 明朝" w:hint="eastAsia"/>
          <w:color w:val="000000" w:themeColor="text1"/>
          <w:szCs w:val="21"/>
        </w:rPr>
        <w:t>同措置適用前と同様、</w:t>
      </w:r>
      <w:r w:rsidRPr="005A2BCA">
        <w:rPr>
          <w:rFonts w:ascii="ＭＳ 明朝" w:eastAsia="ＭＳ 明朝" w:hAnsi="ＭＳ 明朝" w:hint="eastAsia"/>
          <w:color w:val="000000" w:themeColor="text1"/>
          <w:szCs w:val="21"/>
        </w:rPr>
        <w:t>下記のとおり取り扱います</w:t>
      </w:r>
      <w:r w:rsidR="006A776F">
        <w:rPr>
          <w:rFonts w:ascii="ＭＳ 明朝" w:eastAsia="ＭＳ 明朝" w:hAnsi="ＭＳ 明朝" w:hint="eastAsia"/>
          <w:color w:val="000000" w:themeColor="text1"/>
          <w:sz w:val="22"/>
        </w:rPr>
        <w:t>。</w:t>
      </w:r>
    </w:p>
    <w:p w:rsidR="006A776F" w:rsidRDefault="006A776F" w:rsidP="006A776F">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御承知いただくとともに、御対応いただきますようお願いいたします。</w:t>
      </w:r>
    </w:p>
    <w:p w:rsidR="000A30DE" w:rsidRPr="00EF6EE8" w:rsidRDefault="000A30DE" w:rsidP="005A3C0A">
      <w:pPr>
        <w:pStyle w:val="aa"/>
        <w:spacing w:beforeLines="50" w:before="180"/>
        <w:rPr>
          <w:color w:val="000000" w:themeColor="text1"/>
        </w:rPr>
      </w:pPr>
      <w:r w:rsidRPr="00EF6EE8">
        <w:rPr>
          <w:rFonts w:hint="eastAsia"/>
          <w:color w:val="000000" w:themeColor="text1"/>
        </w:rPr>
        <w:t>記</w:t>
      </w:r>
    </w:p>
    <w:p w:rsidR="004C782E" w:rsidRPr="005A2BCA" w:rsidRDefault="004C782E" w:rsidP="004C782E">
      <w:pPr>
        <w:rPr>
          <w:rFonts w:ascii="ＭＳ ゴシック" w:eastAsia="ＭＳ ゴシック" w:hAnsi="ＭＳ ゴシック"/>
          <w:szCs w:val="21"/>
        </w:rPr>
      </w:pPr>
      <w:r w:rsidRPr="005A2BCA">
        <w:rPr>
          <w:rFonts w:ascii="ＭＳ ゴシック" w:eastAsia="ＭＳ ゴシック" w:hAnsi="ＭＳ ゴシック" w:hint="eastAsia"/>
          <w:szCs w:val="21"/>
        </w:rPr>
        <w:t>１　イベントの開催基準</w:t>
      </w:r>
    </w:p>
    <w:p w:rsidR="004C782E" w:rsidRDefault="004C782E" w:rsidP="00772BA5">
      <w:pPr>
        <w:ind w:leftChars="100" w:left="210" w:firstLineChars="100" w:firstLine="210"/>
        <w:rPr>
          <w:rFonts w:ascii="ＭＳ 明朝" w:eastAsia="ＭＳ 明朝" w:hAnsi="ＭＳ 明朝"/>
          <w:szCs w:val="21"/>
        </w:rPr>
      </w:pPr>
      <w:r w:rsidRPr="005A2BCA">
        <w:rPr>
          <w:rFonts w:ascii="ＭＳ 明朝" w:eastAsia="ＭＳ 明朝" w:hAnsi="ＭＳ 明朝" w:hint="eastAsia"/>
          <w:szCs w:val="21"/>
        </w:rPr>
        <w:t>３月７日以降に開催されるイベントについては、イベント主催者等に対し、次の基準に基づいて開催するよう要請します。（法第24条第９項）</w:t>
      </w:r>
    </w:p>
    <w:p w:rsidR="00772BA5" w:rsidRPr="00F45D5C" w:rsidRDefault="00F45D5C" w:rsidP="00F45D5C">
      <w:pPr>
        <w:rPr>
          <w:rFonts w:ascii="ＭＳ 明朝" w:eastAsia="ＭＳ 明朝" w:hAnsi="ＭＳ 明朝"/>
          <w:szCs w:val="21"/>
        </w:rPr>
      </w:pPr>
      <w:r>
        <w:rPr>
          <w:rFonts w:ascii="ＭＳ 明朝" w:eastAsia="ＭＳ 明朝" w:hAnsi="ＭＳ 明朝" w:hint="eastAsia"/>
          <w:szCs w:val="21"/>
        </w:rPr>
        <w:t>（１）</w:t>
      </w:r>
      <w:r w:rsidR="00772BA5" w:rsidRPr="00F45D5C">
        <w:rPr>
          <w:rFonts w:ascii="ＭＳ 明朝" w:eastAsia="ＭＳ 明朝" w:hAnsi="ＭＳ 明朝" w:hint="eastAsia"/>
          <w:szCs w:val="21"/>
        </w:rPr>
        <w:t>安全計画を策定し、県による確認を受けた場合</w:t>
      </w:r>
    </w:p>
    <w:p w:rsidR="00FF53A2" w:rsidRPr="00FF53A2" w:rsidRDefault="00772BA5" w:rsidP="00F45D5C">
      <w:pPr>
        <w:pStyle w:val="af"/>
        <w:ind w:leftChars="200" w:left="420" w:firstLineChars="100" w:firstLine="210"/>
        <w:rPr>
          <w:rFonts w:ascii="ＭＳ 明朝" w:eastAsia="ＭＳ 明朝" w:hAnsi="ＭＳ 明朝"/>
          <w:szCs w:val="21"/>
        </w:rPr>
      </w:pPr>
      <w:r>
        <w:rPr>
          <w:rFonts w:ascii="ＭＳ 明朝" w:eastAsia="ＭＳ 明朝" w:hAnsi="ＭＳ 明朝" w:hint="eastAsia"/>
          <w:szCs w:val="21"/>
        </w:rPr>
        <w:t>人数上限は収容定員まで、収容率の上限を100％とする（大声なしの担保が前提）</w:t>
      </w:r>
    </w:p>
    <w:p w:rsidR="00772BA5" w:rsidRPr="00F45D5C" w:rsidRDefault="00F45D5C" w:rsidP="00F45D5C">
      <w:pPr>
        <w:rPr>
          <w:rFonts w:ascii="ＭＳ 明朝" w:eastAsia="ＭＳ 明朝" w:hAnsi="ＭＳ 明朝"/>
          <w:szCs w:val="21"/>
        </w:rPr>
      </w:pPr>
      <w:r>
        <w:rPr>
          <w:rFonts w:ascii="ＭＳ 明朝" w:eastAsia="ＭＳ 明朝" w:hAnsi="ＭＳ 明朝" w:hint="eastAsia"/>
          <w:szCs w:val="21"/>
        </w:rPr>
        <w:t>（２）</w:t>
      </w:r>
      <w:r w:rsidR="00772BA5" w:rsidRPr="00F45D5C">
        <w:rPr>
          <w:rFonts w:ascii="ＭＳ 明朝" w:eastAsia="ＭＳ 明朝" w:hAnsi="ＭＳ 明朝" w:hint="eastAsia"/>
          <w:szCs w:val="21"/>
        </w:rPr>
        <w:t>それ以外の場合</w:t>
      </w:r>
    </w:p>
    <w:p w:rsidR="00772BA5" w:rsidRDefault="00772BA5" w:rsidP="00F45D5C">
      <w:pPr>
        <w:pStyle w:val="af"/>
        <w:ind w:leftChars="200" w:left="420" w:firstLineChars="100" w:firstLine="210"/>
        <w:rPr>
          <w:rFonts w:ascii="ＭＳ 明朝" w:eastAsia="ＭＳ 明朝" w:hAnsi="ＭＳ 明朝"/>
          <w:szCs w:val="21"/>
        </w:rPr>
      </w:pPr>
      <w:r>
        <w:rPr>
          <w:rFonts w:ascii="ＭＳ 明朝" w:eastAsia="ＭＳ 明朝" w:hAnsi="ＭＳ 明朝" w:hint="eastAsia"/>
          <w:szCs w:val="21"/>
        </w:rPr>
        <w:t>人数上限5,000人又は収容定員の50％いずれか大きい方かつ収容率の上限を50％（大声での歓声、声援等が想定される場合等。以下、「大声あり※」という。</w:t>
      </w:r>
      <w:r w:rsidR="00503F62">
        <w:rPr>
          <w:rFonts w:ascii="ＭＳ 明朝" w:eastAsia="ＭＳ 明朝" w:hAnsi="ＭＳ 明朝" w:hint="eastAsia"/>
          <w:szCs w:val="21"/>
        </w:rPr>
        <w:t>）</w:t>
      </w:r>
      <w:r>
        <w:rPr>
          <w:rFonts w:ascii="ＭＳ 明朝" w:eastAsia="ＭＳ 明朝" w:hAnsi="ＭＳ 明朝" w:hint="eastAsia"/>
          <w:szCs w:val="21"/>
        </w:rPr>
        <w:t xml:space="preserve">又は100％（大声なし）とする。　</w:t>
      </w:r>
    </w:p>
    <w:p w:rsidR="00772BA5" w:rsidRPr="00772BA5" w:rsidRDefault="00772BA5" w:rsidP="00FF53A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FF53A2">
        <w:rPr>
          <w:rFonts w:ascii="ＭＳ 明朝" w:eastAsia="ＭＳ 明朝" w:hAnsi="ＭＳ 明朝" w:hint="eastAsia"/>
          <w:szCs w:val="21"/>
        </w:rPr>
        <w:t>「大声」を「観客等が、（ア）通常よりも大きな声量で、（イ）反復・継続的に声を発すること」と定義し、これを積極的に推奨する又は必要な施策を十分に施さないイベントを「大声あり」に該当するものとする。</w:t>
      </w:r>
    </w:p>
    <w:p w:rsidR="004C782E" w:rsidRPr="005A2BCA" w:rsidRDefault="004C782E" w:rsidP="004C782E">
      <w:pPr>
        <w:ind w:leftChars="100" w:left="210" w:firstLineChars="100" w:firstLine="210"/>
        <w:rPr>
          <w:rFonts w:ascii="ＭＳ 明朝" w:eastAsia="ＭＳ 明朝" w:hAnsi="ＭＳ 明朝"/>
          <w:szCs w:val="21"/>
        </w:rPr>
      </w:pPr>
    </w:p>
    <w:p w:rsidR="004C782E" w:rsidRPr="005A2BCA" w:rsidRDefault="004C782E" w:rsidP="004C782E">
      <w:pPr>
        <w:rPr>
          <w:rFonts w:ascii="ＭＳ ゴシック" w:eastAsia="ＭＳ ゴシック" w:hAnsi="ＭＳ ゴシック"/>
          <w:color w:val="000000" w:themeColor="text1"/>
          <w:szCs w:val="21"/>
        </w:rPr>
      </w:pPr>
      <w:r w:rsidRPr="005A2BCA">
        <w:rPr>
          <w:rFonts w:ascii="ＭＳ ゴシック" w:eastAsia="ＭＳ ゴシック" w:hAnsi="ＭＳ ゴシック" w:hint="eastAsia"/>
          <w:color w:val="000000" w:themeColor="text1"/>
          <w:szCs w:val="21"/>
        </w:rPr>
        <w:t>２　感染防止安全計画（以下「安全計画」という。）について（様式１）</w:t>
      </w:r>
    </w:p>
    <w:p w:rsidR="004C782E" w:rsidRPr="005A2BCA" w:rsidRDefault="004C782E" w:rsidP="004C782E">
      <w:pPr>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（１）安全計画策定の対象</w:t>
      </w:r>
    </w:p>
    <w:p w:rsidR="004C782E" w:rsidRPr="005A2BCA" w:rsidRDefault="004C782E" w:rsidP="004C782E">
      <w:pPr>
        <w:ind w:leftChars="100" w:left="210" w:firstLineChars="200" w:firstLine="4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参加人数が5,000人超かつ収容率50％超のイベントを開催するイベント主催者等（※１、２）</w:t>
      </w:r>
    </w:p>
    <w:p w:rsidR="004C782E" w:rsidRPr="005A2BCA" w:rsidRDefault="004C782E" w:rsidP="004C782E">
      <w:pPr>
        <w:ind w:leftChars="100" w:left="210" w:firstLineChars="100" w:firstLine="21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（※１）　参加者を事前に把握できない場合は、イベント主催者等が想定する参加予定人数が</w:t>
      </w:r>
    </w:p>
    <w:p w:rsidR="004C782E" w:rsidRPr="005A2BCA" w:rsidRDefault="004C782E" w:rsidP="004C782E">
      <w:pPr>
        <w:ind w:leftChars="100" w:left="210" w:firstLineChars="500" w:firstLine="105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5,000人超のとき、原則、安全計画策定の対象。</w:t>
      </w:r>
    </w:p>
    <w:p w:rsidR="00FF53A2" w:rsidRDefault="004C782E" w:rsidP="004C782E">
      <w:pPr>
        <w:ind w:leftChars="193" w:left="1245" w:hangingChars="400" w:hanging="84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（※２）　「イベント」には遊園地等の集客施設を含み、「イベント主催者等」には当該施設の管理者を含む。</w:t>
      </w:r>
    </w:p>
    <w:p w:rsidR="004C782E" w:rsidRPr="005A2BCA" w:rsidRDefault="004C782E" w:rsidP="004C782E">
      <w:pPr>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（２）計画に記載すべき感染防止策（別添１参照）</w:t>
      </w:r>
    </w:p>
    <w:p w:rsidR="004C782E" w:rsidRPr="005A2BCA" w:rsidRDefault="004C782E" w:rsidP="007314F1">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以下の①から⑦の項目について安全計画に記載してください。</w:t>
      </w:r>
    </w:p>
    <w:p w:rsidR="007314F1" w:rsidRDefault="004C782E" w:rsidP="004C782E">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①飛沫の抑制の徹底、②手洗、手指・施設消毒の徹底、③換気の徹底、④来場者間の密集回避、</w:t>
      </w:r>
    </w:p>
    <w:p w:rsidR="004C782E" w:rsidRDefault="004C782E" w:rsidP="004C782E">
      <w:pPr>
        <w:ind w:firstLineChars="300" w:firstLine="630"/>
        <w:rPr>
          <w:rFonts w:ascii="ＭＳ 明朝" w:eastAsia="ＭＳ 明朝" w:hAnsi="ＭＳ 明朝"/>
          <w:color w:val="000000" w:themeColor="text1"/>
          <w:szCs w:val="21"/>
        </w:rPr>
      </w:pPr>
      <w:bookmarkStart w:id="0" w:name="_GoBack"/>
      <w:bookmarkEnd w:id="0"/>
      <w:r w:rsidRPr="005A2BCA">
        <w:rPr>
          <w:rFonts w:ascii="ＭＳ 明朝" w:eastAsia="ＭＳ 明朝" w:hAnsi="ＭＳ 明朝" w:hint="eastAsia"/>
          <w:color w:val="000000" w:themeColor="text1"/>
          <w:szCs w:val="21"/>
        </w:rPr>
        <w:t>⑤飲食の制限、⑥出演者等の感染対策、⑦参加者の把握・管理等</w:t>
      </w:r>
    </w:p>
    <w:p w:rsidR="004C782E" w:rsidRPr="005A2BCA" w:rsidRDefault="004C782E" w:rsidP="004C782E">
      <w:pPr>
        <w:spacing w:beforeLines="50" w:before="18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lastRenderedPageBreak/>
        <w:t>（３）安全計画に添付する書類</w:t>
      </w:r>
    </w:p>
    <w:p w:rsidR="004C782E" w:rsidRPr="005A2BCA" w:rsidRDefault="004C782E" w:rsidP="00F45D5C">
      <w:pPr>
        <w:ind w:leftChars="200" w:left="420" w:firstLineChars="100" w:firstLine="21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内閣官房HPに掲載のある業種別ガイドライン（該当するガイドラインがない場合は不要）、開催要領等（イベントの概要や会場図等イベントの詳細がわかるもの）、参加者見込・他県からの参加者見込に関する資料、感染防止策に関する資料（安全計画に策定した感染防止策が記載されているマニュアル等）</w:t>
      </w:r>
    </w:p>
    <w:p w:rsidR="004C782E" w:rsidRPr="00F45D5C" w:rsidRDefault="00F45D5C" w:rsidP="00F45D5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004C782E" w:rsidRPr="00F45D5C">
        <w:rPr>
          <w:rFonts w:ascii="ＭＳ 明朝" w:eastAsia="ＭＳ 明朝" w:hAnsi="ＭＳ 明朝" w:hint="eastAsia"/>
          <w:color w:val="000000" w:themeColor="text1"/>
          <w:szCs w:val="21"/>
        </w:rPr>
        <w:t>イベント結果報告書（以下「結果報告書」）（様式３）</w:t>
      </w:r>
    </w:p>
    <w:p w:rsidR="004C782E" w:rsidRPr="004C782E" w:rsidRDefault="004C782E" w:rsidP="00F45D5C">
      <w:pPr>
        <w:pStyle w:val="af"/>
        <w:ind w:leftChars="100" w:left="210" w:firstLineChars="200" w:firstLine="4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イベント主催者は、イベント終了後１ヶ月以内を目途に結果報告書を県に提出してください。</w:t>
      </w:r>
    </w:p>
    <w:p w:rsidR="004C782E" w:rsidRPr="005A2BCA" w:rsidRDefault="004C782E" w:rsidP="005A3C0A">
      <w:pPr>
        <w:ind w:left="720" w:hanging="7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（５）安全計画及び結果報告書の提出等</w:t>
      </w:r>
    </w:p>
    <w:p w:rsidR="004C782E" w:rsidRPr="005A2BCA" w:rsidRDefault="004C782E" w:rsidP="007314F1">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ア　提出先</w:t>
      </w:r>
    </w:p>
    <w:p w:rsidR="004C782E" w:rsidRPr="005A2BCA" w:rsidRDefault="004C782E" w:rsidP="004C782E">
      <w:pPr>
        <w:ind w:firstLineChars="257" w:firstLine="54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長野県危機管理部消防課新型コロナウイルス感染症対策室</w:t>
      </w:r>
    </w:p>
    <w:p w:rsidR="005A3C0A" w:rsidRDefault="004C782E" w:rsidP="005A3C0A">
      <w:pPr>
        <w:ind w:firstLineChars="257" w:firstLine="54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＜詳しい提出方法はこちら</w:t>
      </w:r>
      <w:r w:rsidR="005A3C0A">
        <w:rPr>
          <w:rFonts w:ascii="ＭＳ 明朝" w:eastAsia="ＭＳ 明朝" w:hAnsi="ＭＳ 明朝" w:hint="eastAsia"/>
          <w:color w:val="000000" w:themeColor="text1"/>
          <w:szCs w:val="21"/>
        </w:rPr>
        <w:t>（</w:t>
      </w:r>
      <w:r w:rsidR="005A3C0A" w:rsidRPr="005A3C0A">
        <w:rPr>
          <w:rFonts w:ascii="ＭＳ 明朝" w:eastAsia="ＭＳ 明朝" w:hAnsi="ＭＳ 明朝" w:hint="eastAsia"/>
          <w:color w:val="000000" w:themeColor="text1"/>
          <w:szCs w:val="21"/>
        </w:rPr>
        <w:t>県</w:t>
      </w:r>
      <w:r w:rsidR="005A3C0A" w:rsidRPr="005A3C0A">
        <w:rPr>
          <w:rFonts w:ascii="ＭＳ 明朝" w:eastAsia="ＭＳ 明朝" w:hAnsi="ＭＳ 明朝"/>
          <w:color w:val="000000" w:themeColor="text1"/>
          <w:szCs w:val="21"/>
        </w:rPr>
        <w:t>HP</w:t>
      </w:r>
      <w:r w:rsidR="005A3C0A">
        <w:rPr>
          <w:rFonts w:ascii="ＭＳ 明朝" w:eastAsia="ＭＳ 明朝" w:hAnsi="ＭＳ 明朝" w:hint="eastAsia"/>
          <w:color w:val="000000" w:themeColor="text1"/>
          <w:szCs w:val="21"/>
        </w:rPr>
        <w:t>）</w:t>
      </w:r>
      <w:r w:rsidRPr="005A2BCA">
        <w:rPr>
          <w:rFonts w:ascii="ＭＳ 明朝" w:eastAsia="ＭＳ 明朝" w:hAnsi="ＭＳ 明朝" w:hint="eastAsia"/>
          <w:color w:val="000000" w:themeColor="text1"/>
          <w:szCs w:val="21"/>
        </w:rPr>
        <w:t>＞</w:t>
      </w:r>
    </w:p>
    <w:p w:rsidR="004C782E" w:rsidRDefault="00D43F55" w:rsidP="005A3C0A">
      <w:pPr>
        <w:jc w:val="right"/>
        <w:rPr>
          <w:rFonts w:ascii="ＭＳ 明朝" w:eastAsia="ＭＳ 明朝" w:hAnsi="ＭＳ 明朝"/>
          <w:color w:val="000000" w:themeColor="text1"/>
          <w:szCs w:val="21"/>
        </w:rPr>
      </w:pPr>
      <w:hyperlink r:id="rId8" w:history="1">
        <w:r w:rsidR="005A3C0A" w:rsidRPr="006D1160">
          <w:rPr>
            <w:rStyle w:val="ae"/>
            <w:rFonts w:ascii="ＭＳ 明朝" w:eastAsia="ＭＳ 明朝" w:hAnsi="ＭＳ 明朝"/>
            <w:szCs w:val="21"/>
          </w:rPr>
          <w:t>https://www.pref.nagano.lg.jp/hoken-shippei/kenko/kenko/kansensho/joho/corona-event.html</w:t>
        </w:r>
      </w:hyperlink>
    </w:p>
    <w:p w:rsidR="004C782E" w:rsidRPr="005A2BCA" w:rsidRDefault="004C782E" w:rsidP="007314F1">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イ　提出方法</w:t>
      </w:r>
    </w:p>
    <w:p w:rsidR="004C782E" w:rsidRPr="005A2BCA" w:rsidRDefault="004C782E" w:rsidP="007314F1">
      <w:pPr>
        <w:ind w:firstLineChars="200" w:firstLine="4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郵送、FAX、Emailのいずれか（</w:t>
      </w:r>
      <w:r w:rsidR="00C555EB">
        <w:rPr>
          <w:rFonts w:ascii="ＭＳ 明朝" w:eastAsia="ＭＳ 明朝" w:hAnsi="ＭＳ 明朝" w:hint="eastAsia"/>
          <w:color w:val="000000" w:themeColor="text1"/>
          <w:szCs w:val="21"/>
        </w:rPr>
        <w:t>安全計画は</w:t>
      </w:r>
      <w:r w:rsidRPr="005A2BCA">
        <w:rPr>
          <w:rFonts w:ascii="ＭＳ 明朝" w:eastAsia="ＭＳ 明朝" w:hAnsi="ＭＳ 明朝" w:hint="eastAsia"/>
          <w:color w:val="000000" w:themeColor="text1"/>
          <w:szCs w:val="21"/>
        </w:rPr>
        <w:t>開催２週間前を目途に提出してください。）</w:t>
      </w:r>
    </w:p>
    <w:p w:rsidR="004C782E" w:rsidRPr="005A2BCA" w:rsidRDefault="004C782E" w:rsidP="007314F1">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ウ　安全計画の内容確認</w:t>
      </w:r>
    </w:p>
    <w:p w:rsidR="004C782E" w:rsidRPr="005A2BCA" w:rsidRDefault="004C782E" w:rsidP="007314F1">
      <w:pPr>
        <w:ind w:firstLineChars="200" w:firstLine="4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安全計画提出後、１週間を目途に県で内容を確認の上、ご連絡します。</w:t>
      </w:r>
    </w:p>
    <w:p w:rsidR="004C782E" w:rsidRPr="005A2BCA" w:rsidRDefault="004C782E" w:rsidP="005A3C0A">
      <w:pPr>
        <w:ind w:left="720" w:hanging="7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（６）留意点</w:t>
      </w:r>
    </w:p>
    <w:p w:rsidR="004C782E" w:rsidRPr="005A2BCA" w:rsidRDefault="004C782E" w:rsidP="007314F1">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ア　提出後に計画が変更になった場合は、変更した計画書を速やかに提出してください。</w:t>
      </w:r>
    </w:p>
    <w:p w:rsidR="007314F1" w:rsidRDefault="004C782E" w:rsidP="007314F1">
      <w:pPr>
        <w:ind w:leftChars="300" w:left="840" w:hangingChars="100" w:hanging="21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イ　一定期間に反復的に同一施設を使用して同様のイベントを実施する場合には、一括して提出することが可能です。</w:t>
      </w:r>
    </w:p>
    <w:p w:rsidR="004C782E" w:rsidRPr="005A2BCA" w:rsidRDefault="004C782E" w:rsidP="007314F1">
      <w:pPr>
        <w:ind w:leftChars="300" w:left="840" w:hangingChars="100" w:hanging="21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ウ　令和３年11月24日までに従前の事前相談が済んでいるイベントは、安全計画の策定は不要です。</w:t>
      </w:r>
    </w:p>
    <w:p w:rsidR="004C782E" w:rsidRPr="005A2BCA" w:rsidRDefault="004C782E" w:rsidP="007314F1">
      <w:pPr>
        <w:ind w:firstLineChars="300" w:firstLine="63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ただし、人数上限を拡大する場合は改めて安全計画の策定が必要です。</w:t>
      </w:r>
    </w:p>
    <w:p w:rsidR="004C782E" w:rsidRPr="005A2BCA" w:rsidRDefault="004C782E" w:rsidP="004C782E">
      <w:pPr>
        <w:rPr>
          <w:rFonts w:ascii="ＭＳ 明朝" w:eastAsia="ＭＳ 明朝" w:hAnsi="ＭＳ 明朝"/>
          <w:color w:val="000000" w:themeColor="text1"/>
          <w:szCs w:val="21"/>
        </w:rPr>
      </w:pPr>
    </w:p>
    <w:p w:rsidR="004C782E" w:rsidRDefault="004C782E" w:rsidP="004C782E">
      <w:pPr>
        <w:rPr>
          <w:rFonts w:ascii="ＭＳ ゴシック" w:eastAsia="ＭＳ ゴシック" w:hAnsi="ＭＳ ゴシック"/>
          <w:color w:val="000000" w:themeColor="text1"/>
          <w:szCs w:val="21"/>
        </w:rPr>
      </w:pPr>
      <w:r w:rsidRPr="005A2BCA">
        <w:rPr>
          <w:rFonts w:ascii="ＭＳ ゴシック" w:eastAsia="ＭＳ ゴシック" w:hAnsi="ＭＳ ゴシック" w:hint="eastAsia"/>
          <w:color w:val="000000" w:themeColor="text1"/>
          <w:szCs w:val="21"/>
        </w:rPr>
        <w:t>３　イベント開催時のチェックリスト（以下「チェックリスト」）について（様式２）</w:t>
      </w:r>
    </w:p>
    <w:p w:rsidR="004C782E" w:rsidRPr="005A2BCA" w:rsidRDefault="004C782E" w:rsidP="004C782E">
      <w:pPr>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（１）チェックリスト策定の対象</w:t>
      </w:r>
    </w:p>
    <w:p w:rsidR="004C782E" w:rsidRPr="005A2BCA" w:rsidRDefault="004C782E" w:rsidP="004C782E">
      <w:pPr>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安全計画を策定しないイベントを開催するイベント主催者等</w:t>
      </w:r>
    </w:p>
    <w:p w:rsidR="004C782E" w:rsidRPr="005A2BCA" w:rsidRDefault="004C782E" w:rsidP="005A3C0A">
      <w:pPr>
        <w:ind w:left="720" w:hanging="7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（２）チェックリストの公表等</w:t>
      </w:r>
    </w:p>
    <w:p w:rsidR="004C782E" w:rsidRPr="005A2BCA" w:rsidRDefault="004C782E" w:rsidP="007314F1">
      <w:pPr>
        <w:ind w:left="420" w:hangingChars="200" w:hanging="4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 xml:space="preserve">　　　イベント主催者は、イベント開催時に必要となる感染防止策への対応状況をチェック形式で確認するチェックリストをHP等に公表するとともに、イベント終了日から１年間保管してください。</w:t>
      </w:r>
    </w:p>
    <w:p w:rsidR="004C782E" w:rsidRPr="005A2BCA" w:rsidRDefault="004C782E" w:rsidP="005A3C0A">
      <w:pPr>
        <w:ind w:left="720" w:hanging="720"/>
        <w:rPr>
          <w:rFonts w:ascii="ＭＳ 明朝" w:eastAsia="ＭＳ 明朝" w:hAnsi="ＭＳ 明朝"/>
          <w:color w:val="000000" w:themeColor="text1"/>
          <w:szCs w:val="21"/>
        </w:rPr>
      </w:pPr>
      <w:r w:rsidRPr="005A2BCA">
        <w:rPr>
          <w:rFonts w:ascii="ＭＳ 明朝" w:eastAsia="ＭＳ 明朝" w:hAnsi="ＭＳ 明朝" w:hint="eastAsia"/>
          <w:color w:val="000000" w:themeColor="text1"/>
          <w:szCs w:val="21"/>
        </w:rPr>
        <w:t>（３）結果報告書（様式３）</w:t>
      </w:r>
    </w:p>
    <w:p w:rsidR="004D2D3C" w:rsidRPr="004C782E" w:rsidRDefault="005A3C0A" w:rsidP="004C782E">
      <w:pPr>
        <w:rPr>
          <w:rFonts w:ascii="ＭＳ 明朝" w:eastAsia="ＭＳ 明朝" w:hAnsi="ＭＳ 明朝"/>
          <w:color w:val="000000" w:themeColor="text1"/>
          <w:sz w:val="22"/>
        </w:rPr>
      </w:pPr>
      <w:r w:rsidRPr="00907835">
        <w:rPr>
          <w:noProof/>
          <w:sz w:val="23"/>
          <w:szCs w:val="23"/>
        </w:rPr>
        <mc:AlternateContent>
          <mc:Choice Requires="wps">
            <w:drawing>
              <wp:anchor distT="0" distB="0" distL="114300" distR="114300" simplePos="0" relativeHeight="251659264" behindDoc="0" locked="0" layoutInCell="1" allowOverlap="1" wp14:anchorId="1D421C75" wp14:editId="0C4A6D74">
                <wp:simplePos x="0" y="0"/>
                <wp:positionH relativeFrom="margin">
                  <wp:align>right</wp:align>
                </wp:positionH>
                <wp:positionV relativeFrom="paragraph">
                  <wp:posOffset>882015</wp:posOffset>
                </wp:positionV>
                <wp:extent cx="3057525" cy="828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28675"/>
                        </a:xfrm>
                        <a:prstGeom prst="rect">
                          <a:avLst/>
                        </a:prstGeom>
                        <a:solidFill>
                          <a:srgbClr val="FFFFFF"/>
                        </a:solidFill>
                        <a:ln w="9525">
                          <a:solidFill>
                            <a:srgbClr val="000000"/>
                          </a:solidFill>
                          <a:miter lim="800000"/>
                          <a:headEnd/>
                          <a:tailEnd/>
                        </a:ln>
                      </wps:spPr>
                      <wps:txbx>
                        <w:txbxContent>
                          <w:p w:rsidR="005A3C0A" w:rsidRPr="005A3C0A" w:rsidRDefault="005A3C0A" w:rsidP="005A3C0A">
                            <w:pPr>
                              <w:spacing w:line="300" w:lineRule="exact"/>
                              <w:ind w:firstLineChars="50" w:firstLine="105"/>
                              <w:rPr>
                                <w:rFonts w:ascii="ＭＳ 明朝" w:eastAsia="ＭＳ 明朝" w:hAnsi="ＭＳ 明朝"/>
                                <w:szCs w:val="21"/>
                              </w:rPr>
                            </w:pPr>
                            <w:r w:rsidRPr="005A3C0A">
                              <w:rPr>
                                <w:rFonts w:ascii="ＭＳ 明朝" w:eastAsia="ＭＳ 明朝" w:hAnsi="ＭＳ 明朝" w:hint="eastAsia"/>
                                <w:szCs w:val="21"/>
                              </w:rPr>
                              <w:t>産業労働部産業技術課技術振興係</w:t>
                            </w:r>
                          </w:p>
                          <w:p w:rsidR="005A3C0A" w:rsidRPr="005A3C0A" w:rsidRDefault="005A3C0A" w:rsidP="005A3C0A">
                            <w:pPr>
                              <w:spacing w:line="300" w:lineRule="exact"/>
                              <w:rPr>
                                <w:rFonts w:ascii="ＭＳ 明朝" w:eastAsia="ＭＳ 明朝" w:hAnsi="ＭＳ 明朝"/>
                                <w:szCs w:val="21"/>
                              </w:rPr>
                            </w:pPr>
                            <w:r w:rsidRPr="005A3C0A">
                              <w:rPr>
                                <w:rFonts w:ascii="ＭＳ 明朝" w:eastAsia="ＭＳ 明朝" w:hAnsi="ＭＳ 明朝" w:hint="eastAsia"/>
                                <w:szCs w:val="21"/>
                              </w:rPr>
                              <w:t xml:space="preserve"> （課長）庄村栄治　（担当）林　俊哉</w:t>
                            </w:r>
                          </w:p>
                          <w:p w:rsidR="005A3C0A" w:rsidRPr="005A3C0A" w:rsidRDefault="005A3C0A" w:rsidP="005A3C0A">
                            <w:pPr>
                              <w:spacing w:line="300" w:lineRule="exact"/>
                              <w:rPr>
                                <w:rFonts w:ascii="ＭＳ 明朝" w:eastAsia="ＭＳ 明朝" w:hAnsi="ＭＳ 明朝"/>
                                <w:szCs w:val="21"/>
                              </w:rPr>
                            </w:pPr>
                            <w:r w:rsidRPr="005A3C0A">
                              <w:rPr>
                                <w:rFonts w:ascii="ＭＳ 明朝" w:eastAsia="ＭＳ 明朝" w:hAnsi="ＭＳ 明朝" w:hint="eastAsia"/>
                                <w:szCs w:val="21"/>
                              </w:rPr>
                              <w:t xml:space="preserve"> 電話 026-235-7196 　ＦＡＸ 026-235-7496</w:t>
                            </w:r>
                          </w:p>
                          <w:p w:rsidR="005A3C0A" w:rsidRPr="005A3C0A" w:rsidRDefault="005A3C0A" w:rsidP="005A3C0A">
                            <w:pPr>
                              <w:spacing w:line="300" w:lineRule="exact"/>
                              <w:rPr>
                                <w:rFonts w:ascii="ＭＳ 明朝" w:eastAsia="ＭＳ 明朝" w:hAnsi="ＭＳ 明朝"/>
                                <w:sz w:val="22"/>
                              </w:rPr>
                            </w:pPr>
                            <w:r w:rsidRPr="005A3C0A">
                              <w:rPr>
                                <w:rFonts w:ascii="ＭＳ 明朝" w:eastAsia="ＭＳ 明朝" w:hAnsi="ＭＳ 明朝" w:hint="eastAsia"/>
                                <w:szCs w:val="21"/>
                              </w:rPr>
                              <w:t xml:space="preserve"> Ｅメール  </w:t>
                            </w:r>
                            <w:hyperlink r:id="rId9" w:history="1">
                              <w:r w:rsidRPr="005A3C0A">
                                <w:rPr>
                                  <w:rStyle w:val="ae"/>
                                  <w:rFonts w:ascii="ＭＳ 明朝" w:eastAsia="ＭＳ 明朝" w:hAnsi="ＭＳ 明朝" w:hint="eastAsia"/>
                                  <w:szCs w:val="21"/>
                                </w:rPr>
                                <w:t>sangi@pref.nagano.lg.jp</w:t>
                              </w:r>
                            </w:hyperlink>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21C75" id="正方形/長方形 1" o:spid="_x0000_s1026" style="position:absolute;left:0;text-align:left;margin-left:189.55pt;margin-top:69.45pt;width:240.7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">
                <v:textbox inset=".8mm,0,.5mm,0">
                  <w:txbxContent>
                    <w:p w:rsidR="005A3C0A" w:rsidRPr="005A3C0A" w:rsidRDefault="005A3C0A" w:rsidP="005A3C0A">
                      <w:pPr>
                        <w:spacing w:line="300" w:lineRule="exact"/>
                        <w:ind w:firstLineChars="50" w:firstLine="105"/>
                        <w:rPr>
                          <w:rFonts w:ascii="ＭＳ 明朝" w:eastAsia="ＭＳ 明朝" w:hAnsi="ＭＳ 明朝"/>
                          <w:szCs w:val="21"/>
                        </w:rPr>
                      </w:pPr>
                      <w:r w:rsidRPr="005A3C0A">
                        <w:rPr>
                          <w:rFonts w:ascii="ＭＳ 明朝" w:eastAsia="ＭＳ 明朝" w:hAnsi="ＭＳ 明朝" w:hint="eastAsia"/>
                          <w:szCs w:val="21"/>
                        </w:rPr>
                        <w:t>産業労働部産業技術課技術振興係</w:t>
                      </w:r>
                    </w:p>
                    <w:p w:rsidR="005A3C0A" w:rsidRPr="005A3C0A" w:rsidRDefault="005A3C0A" w:rsidP="005A3C0A">
                      <w:pPr>
                        <w:spacing w:line="300" w:lineRule="exact"/>
                        <w:rPr>
                          <w:rFonts w:ascii="ＭＳ 明朝" w:eastAsia="ＭＳ 明朝" w:hAnsi="ＭＳ 明朝"/>
                          <w:szCs w:val="21"/>
                        </w:rPr>
                      </w:pPr>
                      <w:r w:rsidRPr="005A3C0A">
                        <w:rPr>
                          <w:rFonts w:ascii="ＭＳ 明朝" w:eastAsia="ＭＳ 明朝" w:hAnsi="ＭＳ 明朝" w:hint="eastAsia"/>
                          <w:szCs w:val="21"/>
                        </w:rPr>
                        <w:t xml:space="preserve"> （課長）庄村栄治　（担当）林　俊哉</w:t>
                      </w:r>
                    </w:p>
                    <w:p w:rsidR="005A3C0A" w:rsidRPr="005A3C0A" w:rsidRDefault="005A3C0A" w:rsidP="005A3C0A">
                      <w:pPr>
                        <w:spacing w:line="300" w:lineRule="exact"/>
                        <w:rPr>
                          <w:rFonts w:ascii="ＭＳ 明朝" w:eastAsia="ＭＳ 明朝" w:hAnsi="ＭＳ 明朝"/>
                          <w:szCs w:val="21"/>
                        </w:rPr>
                      </w:pPr>
                      <w:r w:rsidRPr="005A3C0A">
                        <w:rPr>
                          <w:rFonts w:ascii="ＭＳ 明朝" w:eastAsia="ＭＳ 明朝" w:hAnsi="ＭＳ 明朝" w:hint="eastAsia"/>
                          <w:szCs w:val="21"/>
                        </w:rPr>
                        <w:t xml:space="preserve"> 電話 026-235-7196 　ＦＡＸ 026-235-7496</w:t>
                      </w:r>
                    </w:p>
                    <w:p w:rsidR="005A3C0A" w:rsidRPr="005A3C0A" w:rsidRDefault="005A3C0A" w:rsidP="005A3C0A">
                      <w:pPr>
                        <w:spacing w:line="300" w:lineRule="exact"/>
                        <w:rPr>
                          <w:rFonts w:ascii="ＭＳ 明朝" w:eastAsia="ＭＳ 明朝" w:hAnsi="ＭＳ 明朝"/>
                          <w:sz w:val="22"/>
                        </w:rPr>
                      </w:pPr>
                      <w:r w:rsidRPr="005A3C0A">
                        <w:rPr>
                          <w:rFonts w:ascii="ＭＳ 明朝" w:eastAsia="ＭＳ 明朝" w:hAnsi="ＭＳ 明朝" w:hint="eastAsia"/>
                          <w:szCs w:val="21"/>
                        </w:rPr>
                        <w:t xml:space="preserve"> Ｅメール  </w:t>
                      </w:r>
                      <w:hyperlink r:id="rId10" w:history="1">
                        <w:r w:rsidRPr="005A3C0A">
                          <w:rPr>
                            <w:rStyle w:val="ae"/>
                            <w:rFonts w:ascii="ＭＳ 明朝" w:eastAsia="ＭＳ 明朝" w:hAnsi="ＭＳ 明朝" w:hint="eastAsia"/>
                            <w:szCs w:val="21"/>
                          </w:rPr>
                          <w:t>sangi@pref.nagano.lg.jp</w:t>
                        </w:r>
                      </w:hyperlink>
                    </w:p>
                  </w:txbxContent>
                </v:textbox>
                <w10:wrap anchorx="margin"/>
              </v:rect>
            </w:pict>
          </mc:Fallback>
        </mc:AlternateContent>
      </w:r>
      <w:r w:rsidR="004C782E" w:rsidRPr="005A2BCA">
        <w:rPr>
          <w:rFonts w:ascii="ＭＳ 明朝" w:eastAsia="ＭＳ 明朝" w:hAnsi="ＭＳ 明朝" w:hint="eastAsia"/>
          <w:color w:val="000000" w:themeColor="text1"/>
          <w:szCs w:val="21"/>
        </w:rPr>
        <w:t xml:space="preserve">　　　問題発生時（クラスター発生、基本的対策の不徹底等）のみ県へ提出してください。</w:t>
      </w:r>
    </w:p>
    <w:sectPr w:rsidR="004D2D3C" w:rsidRPr="004C782E" w:rsidSect="00EE2A24">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55" w:rsidRDefault="00D43F55" w:rsidP="00171002">
      <w:r>
        <w:separator/>
      </w:r>
    </w:p>
  </w:endnote>
  <w:endnote w:type="continuationSeparator" w:id="0">
    <w:p w:rsidR="00D43F55" w:rsidRDefault="00D43F55" w:rsidP="0017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55" w:rsidRDefault="00D43F55" w:rsidP="00171002">
      <w:r>
        <w:separator/>
      </w:r>
    </w:p>
  </w:footnote>
  <w:footnote w:type="continuationSeparator" w:id="0">
    <w:p w:rsidR="00D43F55" w:rsidRDefault="00D43F55" w:rsidP="0017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1DEA"/>
    <w:multiLevelType w:val="hybridMultilevel"/>
    <w:tmpl w:val="9CACF3D2"/>
    <w:lvl w:ilvl="0" w:tplc="4B86B1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533ED"/>
    <w:multiLevelType w:val="hybridMultilevel"/>
    <w:tmpl w:val="9CCA5B7E"/>
    <w:lvl w:ilvl="0" w:tplc="2DC4272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42"/>
    <w:rsid w:val="00006C4C"/>
    <w:rsid w:val="00010BB5"/>
    <w:rsid w:val="000322EB"/>
    <w:rsid w:val="0004188F"/>
    <w:rsid w:val="00061597"/>
    <w:rsid w:val="0006728B"/>
    <w:rsid w:val="00076F39"/>
    <w:rsid w:val="0008015D"/>
    <w:rsid w:val="000967AA"/>
    <w:rsid w:val="000A30DE"/>
    <w:rsid w:val="000B2CA1"/>
    <w:rsid w:val="000B30A5"/>
    <w:rsid w:val="000B7A58"/>
    <w:rsid w:val="000C7A49"/>
    <w:rsid w:val="000E25E9"/>
    <w:rsid w:val="000E43B6"/>
    <w:rsid w:val="000E4EE1"/>
    <w:rsid w:val="0011719A"/>
    <w:rsid w:val="001606C0"/>
    <w:rsid w:val="00171002"/>
    <w:rsid w:val="001736FA"/>
    <w:rsid w:val="00174D89"/>
    <w:rsid w:val="0018458F"/>
    <w:rsid w:val="001F07A1"/>
    <w:rsid w:val="00206691"/>
    <w:rsid w:val="00213D6B"/>
    <w:rsid w:val="002230A8"/>
    <w:rsid w:val="00236D0F"/>
    <w:rsid w:val="002465B7"/>
    <w:rsid w:val="00246EDF"/>
    <w:rsid w:val="002500EA"/>
    <w:rsid w:val="00260B72"/>
    <w:rsid w:val="0026437B"/>
    <w:rsid w:val="002647D6"/>
    <w:rsid w:val="002935A4"/>
    <w:rsid w:val="002B511A"/>
    <w:rsid w:val="002E073F"/>
    <w:rsid w:val="002E4630"/>
    <w:rsid w:val="00300579"/>
    <w:rsid w:val="00322B8F"/>
    <w:rsid w:val="003247C8"/>
    <w:rsid w:val="00325459"/>
    <w:rsid w:val="0036123B"/>
    <w:rsid w:val="00364BF7"/>
    <w:rsid w:val="00387989"/>
    <w:rsid w:val="003917F2"/>
    <w:rsid w:val="003A2A6B"/>
    <w:rsid w:val="003B3F72"/>
    <w:rsid w:val="003B7E4D"/>
    <w:rsid w:val="003C7315"/>
    <w:rsid w:val="003C7F93"/>
    <w:rsid w:val="003E0A4C"/>
    <w:rsid w:val="003E7B9E"/>
    <w:rsid w:val="003F7DF5"/>
    <w:rsid w:val="00414EDB"/>
    <w:rsid w:val="004242A4"/>
    <w:rsid w:val="0042456F"/>
    <w:rsid w:val="00443425"/>
    <w:rsid w:val="00443920"/>
    <w:rsid w:val="00447F06"/>
    <w:rsid w:val="0045391D"/>
    <w:rsid w:val="00464AEC"/>
    <w:rsid w:val="00474B5A"/>
    <w:rsid w:val="00477783"/>
    <w:rsid w:val="004875AE"/>
    <w:rsid w:val="00497708"/>
    <w:rsid w:val="004C0452"/>
    <w:rsid w:val="004C3887"/>
    <w:rsid w:val="004C459A"/>
    <w:rsid w:val="004C782E"/>
    <w:rsid w:val="004D2D3C"/>
    <w:rsid w:val="004E16BF"/>
    <w:rsid w:val="004E4A38"/>
    <w:rsid w:val="004E4F5D"/>
    <w:rsid w:val="004E6C29"/>
    <w:rsid w:val="004F3E9A"/>
    <w:rsid w:val="00503F62"/>
    <w:rsid w:val="00506445"/>
    <w:rsid w:val="005123C6"/>
    <w:rsid w:val="00513142"/>
    <w:rsid w:val="005247D6"/>
    <w:rsid w:val="00533D4A"/>
    <w:rsid w:val="00546A40"/>
    <w:rsid w:val="0055167C"/>
    <w:rsid w:val="00560A1F"/>
    <w:rsid w:val="00565DA7"/>
    <w:rsid w:val="00571428"/>
    <w:rsid w:val="00576D3C"/>
    <w:rsid w:val="005855DC"/>
    <w:rsid w:val="00587594"/>
    <w:rsid w:val="005911D0"/>
    <w:rsid w:val="005A3C0A"/>
    <w:rsid w:val="005C09DE"/>
    <w:rsid w:val="005C3F28"/>
    <w:rsid w:val="005C6BDE"/>
    <w:rsid w:val="005E02EC"/>
    <w:rsid w:val="005E16B4"/>
    <w:rsid w:val="005F5EC4"/>
    <w:rsid w:val="0060615B"/>
    <w:rsid w:val="00614519"/>
    <w:rsid w:val="006232DB"/>
    <w:rsid w:val="00636749"/>
    <w:rsid w:val="00640CEB"/>
    <w:rsid w:val="00651A9F"/>
    <w:rsid w:val="00651B66"/>
    <w:rsid w:val="0065723F"/>
    <w:rsid w:val="00680B31"/>
    <w:rsid w:val="006A776F"/>
    <w:rsid w:val="006B56E8"/>
    <w:rsid w:val="006B664E"/>
    <w:rsid w:val="006C4256"/>
    <w:rsid w:val="006C4878"/>
    <w:rsid w:val="006D723E"/>
    <w:rsid w:val="006F0278"/>
    <w:rsid w:val="006F08D1"/>
    <w:rsid w:val="006F73CA"/>
    <w:rsid w:val="0072429C"/>
    <w:rsid w:val="007268C9"/>
    <w:rsid w:val="007314F1"/>
    <w:rsid w:val="00740053"/>
    <w:rsid w:val="007542ED"/>
    <w:rsid w:val="007548A0"/>
    <w:rsid w:val="007660A6"/>
    <w:rsid w:val="007660DD"/>
    <w:rsid w:val="00772BA5"/>
    <w:rsid w:val="00795BCA"/>
    <w:rsid w:val="007A568E"/>
    <w:rsid w:val="007B057A"/>
    <w:rsid w:val="007C5F45"/>
    <w:rsid w:val="007C76EB"/>
    <w:rsid w:val="007F1B8F"/>
    <w:rsid w:val="00803C32"/>
    <w:rsid w:val="008076B0"/>
    <w:rsid w:val="008222DC"/>
    <w:rsid w:val="0082424B"/>
    <w:rsid w:val="00844124"/>
    <w:rsid w:val="00853B46"/>
    <w:rsid w:val="00863610"/>
    <w:rsid w:val="00886E3E"/>
    <w:rsid w:val="00895C69"/>
    <w:rsid w:val="008B0F28"/>
    <w:rsid w:val="008B1304"/>
    <w:rsid w:val="008C5C23"/>
    <w:rsid w:val="008F1F3D"/>
    <w:rsid w:val="008F626C"/>
    <w:rsid w:val="008F7323"/>
    <w:rsid w:val="00915C00"/>
    <w:rsid w:val="00916651"/>
    <w:rsid w:val="00917BA8"/>
    <w:rsid w:val="009207B6"/>
    <w:rsid w:val="0092423B"/>
    <w:rsid w:val="00935985"/>
    <w:rsid w:val="00950953"/>
    <w:rsid w:val="00950B1D"/>
    <w:rsid w:val="00971EB1"/>
    <w:rsid w:val="00982F0C"/>
    <w:rsid w:val="009928F7"/>
    <w:rsid w:val="009B1140"/>
    <w:rsid w:val="009C2167"/>
    <w:rsid w:val="009E4305"/>
    <w:rsid w:val="00A02E30"/>
    <w:rsid w:val="00A05A2E"/>
    <w:rsid w:val="00A17BF2"/>
    <w:rsid w:val="00A26F5C"/>
    <w:rsid w:val="00A36C9C"/>
    <w:rsid w:val="00A4003F"/>
    <w:rsid w:val="00A52985"/>
    <w:rsid w:val="00A60920"/>
    <w:rsid w:val="00A6202D"/>
    <w:rsid w:val="00A75CA7"/>
    <w:rsid w:val="00A8378E"/>
    <w:rsid w:val="00A83E0E"/>
    <w:rsid w:val="00A90DCC"/>
    <w:rsid w:val="00A93431"/>
    <w:rsid w:val="00AA2B22"/>
    <w:rsid w:val="00AA549D"/>
    <w:rsid w:val="00AC3EC9"/>
    <w:rsid w:val="00B06BB9"/>
    <w:rsid w:val="00B31258"/>
    <w:rsid w:val="00B631E7"/>
    <w:rsid w:val="00B9629C"/>
    <w:rsid w:val="00BA1D2B"/>
    <w:rsid w:val="00BA22B9"/>
    <w:rsid w:val="00BB3A11"/>
    <w:rsid w:val="00BD15E0"/>
    <w:rsid w:val="00C0207D"/>
    <w:rsid w:val="00C03091"/>
    <w:rsid w:val="00C555EB"/>
    <w:rsid w:val="00C579E5"/>
    <w:rsid w:val="00C641C9"/>
    <w:rsid w:val="00C92A76"/>
    <w:rsid w:val="00C959AA"/>
    <w:rsid w:val="00CB2856"/>
    <w:rsid w:val="00CC0BE5"/>
    <w:rsid w:val="00CD778D"/>
    <w:rsid w:val="00CE5607"/>
    <w:rsid w:val="00CE7171"/>
    <w:rsid w:val="00CF4B51"/>
    <w:rsid w:val="00CF6BEF"/>
    <w:rsid w:val="00D03CB7"/>
    <w:rsid w:val="00D11121"/>
    <w:rsid w:val="00D176DC"/>
    <w:rsid w:val="00D23650"/>
    <w:rsid w:val="00D43F55"/>
    <w:rsid w:val="00D46874"/>
    <w:rsid w:val="00D54F3C"/>
    <w:rsid w:val="00D572C3"/>
    <w:rsid w:val="00D60463"/>
    <w:rsid w:val="00D75D5F"/>
    <w:rsid w:val="00D7683D"/>
    <w:rsid w:val="00D94F48"/>
    <w:rsid w:val="00DA0321"/>
    <w:rsid w:val="00DB644A"/>
    <w:rsid w:val="00DD5AEF"/>
    <w:rsid w:val="00DE0A9A"/>
    <w:rsid w:val="00DE501C"/>
    <w:rsid w:val="00DE5845"/>
    <w:rsid w:val="00E02655"/>
    <w:rsid w:val="00E13560"/>
    <w:rsid w:val="00E14A4A"/>
    <w:rsid w:val="00E15723"/>
    <w:rsid w:val="00E40225"/>
    <w:rsid w:val="00E4153B"/>
    <w:rsid w:val="00E42CF0"/>
    <w:rsid w:val="00E700E5"/>
    <w:rsid w:val="00E77DE3"/>
    <w:rsid w:val="00E90CF2"/>
    <w:rsid w:val="00E9115B"/>
    <w:rsid w:val="00E93172"/>
    <w:rsid w:val="00EA5106"/>
    <w:rsid w:val="00EC25D6"/>
    <w:rsid w:val="00ED6016"/>
    <w:rsid w:val="00EE2A24"/>
    <w:rsid w:val="00EF1D52"/>
    <w:rsid w:val="00EF36C7"/>
    <w:rsid w:val="00EF3AB9"/>
    <w:rsid w:val="00EF6EE8"/>
    <w:rsid w:val="00F06B6F"/>
    <w:rsid w:val="00F13744"/>
    <w:rsid w:val="00F27901"/>
    <w:rsid w:val="00F45D5C"/>
    <w:rsid w:val="00F61B24"/>
    <w:rsid w:val="00F63001"/>
    <w:rsid w:val="00F705E6"/>
    <w:rsid w:val="00F83AEC"/>
    <w:rsid w:val="00F92C12"/>
    <w:rsid w:val="00FA6414"/>
    <w:rsid w:val="00FC3034"/>
    <w:rsid w:val="00FC403B"/>
    <w:rsid w:val="00FD72BE"/>
    <w:rsid w:val="00FE0C2E"/>
    <w:rsid w:val="00FE7A9E"/>
    <w:rsid w:val="00FF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79B6E7"/>
  <w15:chartTrackingRefBased/>
  <w15:docId w15:val="{CCC612A6-D96F-422D-86E3-10BDD5A1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8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08D1"/>
    <w:rPr>
      <w:rFonts w:asciiTheme="majorHAnsi" w:eastAsiaTheme="majorEastAsia" w:hAnsiTheme="majorHAnsi" w:cstheme="majorBidi"/>
      <w:sz w:val="18"/>
      <w:szCs w:val="18"/>
    </w:rPr>
  </w:style>
  <w:style w:type="paragraph" w:styleId="a5">
    <w:name w:val="header"/>
    <w:basedOn w:val="a"/>
    <w:link w:val="a6"/>
    <w:uiPriority w:val="99"/>
    <w:unhideWhenUsed/>
    <w:rsid w:val="00171002"/>
    <w:pPr>
      <w:tabs>
        <w:tab w:val="center" w:pos="4252"/>
        <w:tab w:val="right" w:pos="8504"/>
      </w:tabs>
      <w:snapToGrid w:val="0"/>
    </w:pPr>
  </w:style>
  <w:style w:type="character" w:customStyle="1" w:styleId="a6">
    <w:name w:val="ヘッダー (文字)"/>
    <w:basedOn w:val="a0"/>
    <w:link w:val="a5"/>
    <w:uiPriority w:val="99"/>
    <w:rsid w:val="00171002"/>
  </w:style>
  <w:style w:type="paragraph" w:styleId="a7">
    <w:name w:val="footer"/>
    <w:basedOn w:val="a"/>
    <w:link w:val="a8"/>
    <w:uiPriority w:val="99"/>
    <w:unhideWhenUsed/>
    <w:rsid w:val="00171002"/>
    <w:pPr>
      <w:tabs>
        <w:tab w:val="center" w:pos="4252"/>
        <w:tab w:val="right" w:pos="8504"/>
      </w:tabs>
      <w:snapToGrid w:val="0"/>
    </w:pPr>
  </w:style>
  <w:style w:type="character" w:customStyle="1" w:styleId="a8">
    <w:name w:val="フッター (文字)"/>
    <w:basedOn w:val="a0"/>
    <w:link w:val="a7"/>
    <w:uiPriority w:val="99"/>
    <w:rsid w:val="00171002"/>
  </w:style>
  <w:style w:type="table" w:styleId="a9">
    <w:name w:val="Table Grid"/>
    <w:basedOn w:val="a1"/>
    <w:uiPriority w:val="39"/>
    <w:rsid w:val="00E9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1719A"/>
    <w:pPr>
      <w:jc w:val="center"/>
    </w:pPr>
    <w:rPr>
      <w:rFonts w:ascii="ＭＳ 明朝" w:eastAsia="ＭＳ 明朝" w:hAnsi="ＭＳ 明朝"/>
      <w:sz w:val="22"/>
    </w:rPr>
  </w:style>
  <w:style w:type="character" w:customStyle="1" w:styleId="ab">
    <w:name w:val="記 (文字)"/>
    <w:basedOn w:val="a0"/>
    <w:link w:val="aa"/>
    <w:uiPriority w:val="99"/>
    <w:rsid w:val="0011719A"/>
    <w:rPr>
      <w:rFonts w:ascii="ＭＳ 明朝" w:eastAsia="ＭＳ 明朝" w:hAnsi="ＭＳ 明朝"/>
      <w:sz w:val="22"/>
    </w:rPr>
  </w:style>
  <w:style w:type="paragraph" w:styleId="ac">
    <w:name w:val="Closing"/>
    <w:basedOn w:val="a"/>
    <w:link w:val="ad"/>
    <w:uiPriority w:val="99"/>
    <w:unhideWhenUsed/>
    <w:rsid w:val="0011719A"/>
    <w:pPr>
      <w:jc w:val="right"/>
    </w:pPr>
    <w:rPr>
      <w:rFonts w:ascii="ＭＳ 明朝" w:eastAsia="ＭＳ 明朝" w:hAnsi="ＭＳ 明朝"/>
      <w:sz w:val="22"/>
    </w:rPr>
  </w:style>
  <w:style w:type="character" w:customStyle="1" w:styleId="ad">
    <w:name w:val="結語 (文字)"/>
    <w:basedOn w:val="a0"/>
    <w:link w:val="ac"/>
    <w:uiPriority w:val="99"/>
    <w:rsid w:val="0011719A"/>
    <w:rPr>
      <w:rFonts w:ascii="ＭＳ 明朝" w:eastAsia="ＭＳ 明朝" w:hAnsi="ＭＳ 明朝"/>
      <w:sz w:val="22"/>
    </w:rPr>
  </w:style>
  <w:style w:type="character" w:styleId="ae">
    <w:name w:val="Hyperlink"/>
    <w:basedOn w:val="a0"/>
    <w:uiPriority w:val="99"/>
    <w:unhideWhenUsed/>
    <w:rsid w:val="000B2CA1"/>
    <w:rPr>
      <w:color w:val="0563C1" w:themeColor="hyperlink"/>
      <w:u w:val="single"/>
    </w:rPr>
  </w:style>
  <w:style w:type="paragraph" w:styleId="af">
    <w:name w:val="List Paragraph"/>
    <w:basedOn w:val="a"/>
    <w:uiPriority w:val="34"/>
    <w:qFormat/>
    <w:rsid w:val="004C78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4910">
      <w:bodyDiv w:val="1"/>
      <w:marLeft w:val="0"/>
      <w:marRight w:val="0"/>
      <w:marTop w:val="0"/>
      <w:marBottom w:val="0"/>
      <w:divBdr>
        <w:top w:val="none" w:sz="0" w:space="0" w:color="auto"/>
        <w:left w:val="none" w:sz="0" w:space="0" w:color="auto"/>
        <w:bottom w:val="none" w:sz="0" w:space="0" w:color="auto"/>
        <w:right w:val="none" w:sz="0" w:space="0" w:color="auto"/>
      </w:divBdr>
    </w:div>
    <w:div w:id="599995637">
      <w:bodyDiv w:val="1"/>
      <w:marLeft w:val="0"/>
      <w:marRight w:val="0"/>
      <w:marTop w:val="0"/>
      <w:marBottom w:val="0"/>
      <w:divBdr>
        <w:top w:val="none" w:sz="0" w:space="0" w:color="auto"/>
        <w:left w:val="none" w:sz="0" w:space="0" w:color="auto"/>
        <w:bottom w:val="none" w:sz="0" w:space="0" w:color="auto"/>
        <w:right w:val="none" w:sz="0" w:space="0" w:color="auto"/>
      </w:divBdr>
    </w:div>
    <w:div w:id="1791318116">
      <w:bodyDiv w:val="1"/>
      <w:marLeft w:val="0"/>
      <w:marRight w:val="0"/>
      <w:marTop w:val="0"/>
      <w:marBottom w:val="0"/>
      <w:divBdr>
        <w:top w:val="none" w:sz="0" w:space="0" w:color="auto"/>
        <w:left w:val="none" w:sz="0" w:space="0" w:color="auto"/>
        <w:bottom w:val="none" w:sz="0" w:space="0" w:color="auto"/>
        <w:right w:val="none" w:sz="0" w:space="0" w:color="auto"/>
      </w:divBdr>
    </w:div>
    <w:div w:id="20959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nagano.lg.jp/hoken-shippei/kenko/kenko/kansensho/joho/corona-ev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ngi@pref.nagano.lg.jp" TargetMode="External"/><Relationship Id="rId4" Type="http://schemas.openxmlformats.org/officeDocument/2006/relationships/settings" Target="settings.xml"/><Relationship Id="rId9" Type="http://schemas.openxmlformats.org/officeDocument/2006/relationships/hyperlink" Target="mailto:sangi@pref.naga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E61A-9C79-40E9-8B61-EDEB8FFD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2022-02-18T04:41:00Z</cp:lastPrinted>
  <dcterms:created xsi:type="dcterms:W3CDTF">2022-01-25T10:03:00Z</dcterms:created>
  <dcterms:modified xsi:type="dcterms:W3CDTF">2022-03-07T10:11:00Z</dcterms:modified>
</cp:coreProperties>
</file>