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635268" w:rsidRPr="00494310" w:rsidRDefault="0063526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22BF66BD" w14:textId="77777777" w:rsidR="00635268" w:rsidRPr="00494310" w:rsidRDefault="0063526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1C653C12" w:rsidR="00204778" w:rsidRPr="004D07B1" w:rsidRDefault="00552B6A" w:rsidP="00B56B0B">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204778" w:rsidRPr="004D07B1">
        <w:rPr>
          <w:rFonts w:asciiTheme="majorEastAsia" w:eastAsiaTheme="majorEastAsia" w:hAnsiTheme="majorEastAsia" w:cs="Times New Roman" w:hint="eastAsia"/>
        </w:rPr>
        <w:t xml:space="preserve">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54D80C57" w14:textId="77777777" w:rsidR="0047440F" w:rsidRPr="00D57390" w:rsidRDefault="0047440F" w:rsidP="0047440F">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7F5E4510" w14:textId="77777777" w:rsidR="0047440F" w:rsidRPr="00D57390" w:rsidRDefault="0047440F" w:rsidP="0047440F">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5E8C6063" w14:textId="5B7621B5"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w:t>
      </w:r>
      <w:r w:rsidR="00552B6A">
        <w:rPr>
          <w:rFonts w:ascii="ＭＳ ゴシック" w:eastAsia="ＭＳ ゴシック" w:hAnsi="ＭＳ ゴシック" w:cs="Times New Roman" w:hint="eastAsia"/>
        </w:rPr>
        <w:t xml:space="preserve">　</w:t>
      </w:r>
      <w:r w:rsidRPr="00D57390">
        <w:rPr>
          <w:rFonts w:ascii="ＭＳ ゴシック" w:eastAsia="ＭＳ ゴシック" w:hAnsi="ＭＳ ゴシック" w:cs="Times New Roman" w:hint="eastAsia"/>
        </w:rPr>
        <w:t xml:space="preserve">長　</w:t>
      </w:r>
      <w:r w:rsidR="00552B6A">
        <w:rPr>
          <w:rFonts w:ascii="ＭＳ ゴシック" w:eastAsia="ＭＳ ゴシック" w:hAnsi="ＭＳ ゴシック" w:cs="Times New Roman" w:hint="eastAsia"/>
        </w:rPr>
        <w:t xml:space="preserve">　</w:t>
      </w:r>
      <w:r w:rsidR="008C4E5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殿</w:t>
      </w:r>
    </w:p>
    <w:p w14:paraId="4A5A8D42" w14:textId="77777777" w:rsidR="0047440F" w:rsidRDefault="0047440F" w:rsidP="0047440F">
      <w:pPr>
        <w:widowControl/>
        <w:spacing w:line="276" w:lineRule="auto"/>
        <w:ind w:left="210" w:hangingChars="100" w:hanging="210"/>
        <w:rPr>
          <w:rFonts w:ascii="ＭＳ ゴシック" w:eastAsia="ＭＳ ゴシック" w:hAnsi="ＭＳ ゴシック" w:cs="Times New Roman"/>
        </w:rPr>
      </w:pPr>
    </w:p>
    <w:p w14:paraId="0EE9E7E8" w14:textId="77777777"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p>
    <w:p w14:paraId="3E727B55" w14:textId="77777777" w:rsidR="0047440F" w:rsidRDefault="0047440F" w:rsidP="0047440F">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　　　　　　　　　　　　　　　　　　　　　　申請</w:t>
      </w:r>
      <w:r w:rsidRPr="004D07B1">
        <w:rPr>
          <w:rFonts w:asciiTheme="majorEastAsia" w:eastAsiaTheme="majorEastAsia" w:hAnsiTheme="majorEastAsia" w:cs="Times New Roman" w:hint="eastAsia"/>
        </w:rPr>
        <w:t>者住所（郵便番号</w:t>
      </w:r>
      <w:r>
        <w:rPr>
          <w:rFonts w:asciiTheme="majorEastAsia" w:eastAsiaTheme="majorEastAsia" w:hAnsiTheme="majorEastAsia" w:cs="Times New Roman" w:hint="eastAsia"/>
        </w:rPr>
        <w:t>）</w:t>
      </w:r>
    </w:p>
    <w:p w14:paraId="48F253BB" w14:textId="77777777" w:rsidR="0047440F" w:rsidRPr="004D07B1" w:rsidRDefault="0047440F" w:rsidP="0047440F">
      <w:pPr>
        <w:widowControl/>
        <w:ind w:leftChars="100" w:left="210" w:firstLineChars="2600" w:firstLine="5460"/>
        <w:rPr>
          <w:rFonts w:asciiTheme="majorEastAsia" w:eastAsiaTheme="majorEastAsia" w:hAnsiTheme="majorEastAsia" w:cs="Times New Roman"/>
        </w:rPr>
      </w:pP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本社所在地）</w:t>
      </w:r>
    </w:p>
    <w:p w14:paraId="1382FD56" w14:textId="77777777" w:rsidR="0047440F" w:rsidRDefault="0047440F" w:rsidP="0047440F">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名称</w:t>
      </w:r>
    </w:p>
    <w:p w14:paraId="233D7BE6" w14:textId="77777777" w:rsidR="0047440F" w:rsidRPr="004D07B1" w:rsidRDefault="0047440F" w:rsidP="0047440F">
      <w:pPr>
        <w:widowControl/>
        <w:ind w:leftChars="100" w:left="210" w:firstLineChars="2400" w:firstLine="504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w:t>
      </w: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 xml:space="preserve">役職及び氏名）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08C6EE1D" w14:textId="77777777" w:rsidR="0047440F" w:rsidRPr="004D07B1" w:rsidRDefault="0047440F" w:rsidP="0047440F">
      <w:pPr>
        <w:widowControl/>
        <w:rPr>
          <w:rFonts w:asciiTheme="majorEastAsia" w:eastAsiaTheme="majorEastAsia" w:hAnsiTheme="majorEastAsia"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4D07B1">
        <w:rPr>
          <w:rFonts w:asciiTheme="majorEastAsia" w:eastAsiaTheme="majorEastAsia" w:hAnsiTheme="majorEastAsia" w:cs="Times New Roman" w:hint="eastAsia"/>
        </w:rPr>
        <w:t xml:space="preserve">　　連絡担当者（職名及び氏名）</w:t>
      </w:r>
    </w:p>
    <w:p w14:paraId="52A993EB" w14:textId="77777777" w:rsidR="0047440F" w:rsidRPr="004D07B1" w:rsidRDefault="0047440F" w:rsidP="0047440F">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41C6FE1F"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47440F" w:rsidRPr="0047440F">
        <w:rPr>
          <w:rFonts w:asciiTheme="majorEastAsia" w:eastAsiaTheme="majorEastAsia" w:hAnsiTheme="majorEastAsia" w:cs="Times New Roman" w:hint="eastAsia"/>
          <w:color w:val="FF0000"/>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0A0FB957" w:rsidR="00204778" w:rsidRDefault="00204778" w:rsidP="00FB3A7E">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別紙のとおり</w:t>
      </w:r>
    </w:p>
    <w:p w14:paraId="1845FC6D" w14:textId="77777777" w:rsidR="0047440F" w:rsidRPr="004D07B1" w:rsidRDefault="0047440F" w:rsidP="00FB3A7E">
      <w:pPr>
        <w:widowControl/>
        <w:ind w:left="980" w:hangingChars="350" w:hanging="980"/>
        <w:rPr>
          <w:rFonts w:asciiTheme="majorEastAsia" w:eastAsiaTheme="majorEastAsia" w:hAnsiTheme="majorEastAsia" w:cs="Times New Roman"/>
          <w:sz w:val="28"/>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1F2F2162" w:rsidR="00204778" w:rsidRPr="004D07B1" w:rsidRDefault="00552B6A" w:rsidP="00204778">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204778" w:rsidRPr="004D07B1">
        <w:rPr>
          <w:rFonts w:asciiTheme="majorEastAsia" w:eastAsiaTheme="majorEastAsia" w:hAnsiTheme="majorEastAsia" w:cs="Times New Roman" w:hint="eastAsia"/>
        </w:rPr>
        <w:t xml:space="preserve">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A70FDF0" w14:textId="77777777" w:rsidR="0047440F" w:rsidRPr="00D57390" w:rsidRDefault="0047440F" w:rsidP="0047440F">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7BCAAE09" w14:textId="77777777" w:rsidR="0047440F" w:rsidRPr="00D57390" w:rsidRDefault="0047440F" w:rsidP="0047440F">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298384E9" w14:textId="77785FFF"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w:t>
      </w:r>
      <w:r w:rsidR="00552B6A">
        <w:rPr>
          <w:rFonts w:ascii="ＭＳ ゴシック" w:eastAsia="ＭＳ ゴシック" w:hAnsi="ＭＳ ゴシック" w:cs="Times New Roman" w:hint="eastAsia"/>
        </w:rPr>
        <w:t xml:space="preserve">　</w:t>
      </w:r>
      <w:r w:rsidRPr="00D57390">
        <w:rPr>
          <w:rFonts w:ascii="ＭＳ ゴシック" w:eastAsia="ＭＳ ゴシック" w:hAnsi="ＭＳ ゴシック" w:cs="Times New Roman" w:hint="eastAsia"/>
        </w:rPr>
        <w:t xml:space="preserve">長　</w:t>
      </w:r>
      <w:r w:rsidR="00552B6A">
        <w:rPr>
          <w:rFonts w:ascii="ＭＳ ゴシック" w:eastAsia="ＭＳ ゴシック" w:hAnsi="ＭＳ ゴシック" w:cs="Times New Roman" w:hint="eastAsia"/>
        </w:rPr>
        <w:t xml:space="preserve">　</w:t>
      </w:r>
      <w:bookmarkStart w:id="0" w:name="_GoBack"/>
      <w:bookmarkEnd w:id="0"/>
      <w:r w:rsidR="008C4E5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殿</w:t>
      </w:r>
    </w:p>
    <w:p w14:paraId="358E9904" w14:textId="77777777" w:rsidR="0047440F" w:rsidRDefault="0047440F" w:rsidP="0047440F">
      <w:pPr>
        <w:widowControl/>
        <w:spacing w:line="276" w:lineRule="auto"/>
        <w:ind w:left="210" w:hangingChars="100" w:hanging="210"/>
        <w:rPr>
          <w:rFonts w:ascii="ＭＳ ゴシック" w:eastAsia="ＭＳ ゴシック" w:hAnsi="ＭＳ ゴシック" w:cs="Times New Roman"/>
        </w:rPr>
      </w:pPr>
    </w:p>
    <w:p w14:paraId="3A90F509" w14:textId="77777777" w:rsidR="0047440F" w:rsidRPr="004D07B1" w:rsidRDefault="0047440F" w:rsidP="0047440F">
      <w:pPr>
        <w:widowControl/>
        <w:spacing w:line="276" w:lineRule="auto"/>
        <w:ind w:left="210" w:hangingChars="100" w:hanging="210"/>
        <w:rPr>
          <w:rFonts w:ascii="ＭＳ ゴシック" w:eastAsia="ＭＳ ゴシック" w:hAnsi="ＭＳ ゴシック" w:cs="Times New Roman"/>
        </w:rPr>
      </w:pPr>
    </w:p>
    <w:p w14:paraId="66153827" w14:textId="77777777" w:rsidR="0047440F" w:rsidRDefault="0047440F" w:rsidP="0047440F">
      <w:pPr>
        <w:widowControl/>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　　　　　　　　　　　　　　　　　　　　　　申請</w:t>
      </w:r>
      <w:r w:rsidRPr="004D07B1">
        <w:rPr>
          <w:rFonts w:asciiTheme="majorEastAsia" w:eastAsiaTheme="majorEastAsia" w:hAnsiTheme="majorEastAsia" w:cs="Times New Roman" w:hint="eastAsia"/>
        </w:rPr>
        <w:t>者住所（郵便番号</w:t>
      </w:r>
      <w:r>
        <w:rPr>
          <w:rFonts w:asciiTheme="majorEastAsia" w:eastAsiaTheme="majorEastAsia" w:hAnsiTheme="majorEastAsia" w:cs="Times New Roman" w:hint="eastAsia"/>
        </w:rPr>
        <w:t>）</w:t>
      </w:r>
    </w:p>
    <w:p w14:paraId="571820DC" w14:textId="77777777" w:rsidR="0047440F" w:rsidRPr="004D07B1" w:rsidRDefault="0047440F" w:rsidP="0047440F">
      <w:pPr>
        <w:widowControl/>
        <w:ind w:leftChars="100" w:left="210" w:firstLineChars="2600" w:firstLine="5460"/>
        <w:rPr>
          <w:rFonts w:asciiTheme="majorEastAsia" w:eastAsiaTheme="majorEastAsia" w:hAnsiTheme="majorEastAsia" w:cs="Times New Roman"/>
        </w:rPr>
      </w:pP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本社所在地）</w:t>
      </w:r>
    </w:p>
    <w:p w14:paraId="53B178F4" w14:textId="77777777" w:rsidR="0047440F" w:rsidRDefault="0047440F" w:rsidP="0047440F">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名称</w:t>
      </w:r>
    </w:p>
    <w:p w14:paraId="5A7A0B18" w14:textId="77777777" w:rsidR="0047440F" w:rsidRPr="004D07B1" w:rsidRDefault="0047440F" w:rsidP="0047440F">
      <w:pPr>
        <w:widowControl/>
        <w:ind w:leftChars="100" w:left="210" w:firstLineChars="2400" w:firstLine="504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w:t>
      </w:r>
      <w:r>
        <w:rPr>
          <w:rFonts w:asciiTheme="majorEastAsia" w:eastAsiaTheme="majorEastAsia" w:hAnsiTheme="majorEastAsia" w:cs="Times New Roman" w:hint="eastAsia"/>
        </w:rPr>
        <w:t>（</w:t>
      </w:r>
      <w:r w:rsidRPr="004D07B1">
        <w:rPr>
          <w:rFonts w:asciiTheme="majorEastAsia" w:eastAsiaTheme="majorEastAsia" w:hAnsiTheme="majorEastAsia" w:cs="Times New Roman" w:hint="eastAsia"/>
        </w:rPr>
        <w:t xml:space="preserve">役職及び氏名）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3DDBDFE0" w14:textId="3B3EF973" w:rsidR="0047440F" w:rsidRPr="004D07B1" w:rsidRDefault="0047440F" w:rsidP="0047440F">
      <w:pPr>
        <w:widowControl/>
        <w:rPr>
          <w:rFonts w:asciiTheme="majorEastAsia" w:eastAsiaTheme="majorEastAsia" w:hAnsiTheme="majorEastAsia" w:cs="Times New Roman"/>
          <w:sz w:val="17"/>
          <w:szCs w:val="17"/>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120E0CC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p>
    <w:sectPr w:rsidR="00204778" w:rsidRPr="004D07B1" w:rsidSect="004B4125">
      <w:headerReference w:type="first" r:id="rId8"/>
      <w:footerReference w:type="first" r:id="rId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053B" w14:textId="77777777" w:rsidR="00635268" w:rsidRDefault="00635268">
      <w:r>
        <w:separator/>
      </w:r>
    </w:p>
  </w:endnote>
  <w:endnote w:type="continuationSeparator" w:id="0">
    <w:p w14:paraId="758D332B" w14:textId="77777777" w:rsidR="00635268" w:rsidRDefault="0063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14:paraId="2D12B25E" w14:textId="6121B3DD" w:rsidR="00635268" w:rsidRDefault="00552B6A" w:rsidP="00CA32F6">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FCA0" w14:textId="77777777" w:rsidR="00635268" w:rsidRDefault="00635268">
      <w:r>
        <w:separator/>
      </w:r>
    </w:p>
  </w:footnote>
  <w:footnote w:type="continuationSeparator" w:id="0">
    <w:p w14:paraId="5528DB32" w14:textId="77777777" w:rsidR="00635268" w:rsidRDefault="0063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361204042"/>
      <w:docPartObj>
        <w:docPartGallery w:val="Page Numbers (Margins)"/>
        <w:docPartUnique/>
      </w:docPartObj>
    </w:sdtPr>
    <w:sdtEndPr/>
    <w:sdtContent>
      <w:p w14:paraId="51C366EC" w14:textId="77777777" w:rsidR="00635268" w:rsidRPr="007932DE" w:rsidRDefault="00635268" w:rsidP="00081D07">
        <w:pPr>
          <w:pStyle w:val="a8"/>
          <w:wordWrap w:val="0"/>
          <w:jc w:val="right"/>
          <w:rPr>
            <w:rFonts w:ascii="HGMaruGothicMPRO" w:eastAsia="HGMaruGothicMPRO" w:hAnsi="HGMaruGothicMPRO"/>
            <w:sz w:val="24"/>
            <w:szCs w:val="48"/>
            <w:highlight w:val="yellow"/>
          </w:rPr>
        </w:pPr>
        <w:r w:rsidRPr="003D783A">
          <w:rPr>
            <w:rFonts w:ascii="HGMaruGothicMPRO" w:eastAsia="HGMaruGothicMPRO" w:hAnsi="HGMaruGothic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635268" w:rsidRDefault="006352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635268" w:rsidRDefault="00635268">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614"/>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87BDA"/>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125"/>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52B6A"/>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2917"/>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268"/>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3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4E5B"/>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37CA7"/>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69ED"/>
    <w:rsid w:val="00997F41"/>
    <w:rsid w:val="009A124F"/>
    <w:rsid w:val="009A1955"/>
    <w:rsid w:val="009A49FD"/>
    <w:rsid w:val="009A5AB0"/>
    <w:rsid w:val="009B4214"/>
    <w:rsid w:val="009B4AB1"/>
    <w:rsid w:val="009C020E"/>
    <w:rsid w:val="009C16BC"/>
    <w:rsid w:val="009C1C2E"/>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685"/>
    <w:rsid w:val="00A11E56"/>
    <w:rsid w:val="00A12B04"/>
    <w:rsid w:val="00A131BD"/>
    <w:rsid w:val="00A14503"/>
    <w:rsid w:val="00A149A8"/>
    <w:rsid w:val="00A15284"/>
    <w:rsid w:val="00A1576D"/>
    <w:rsid w:val="00A16820"/>
    <w:rsid w:val="00A20CF8"/>
    <w:rsid w:val="00A2126D"/>
    <w:rsid w:val="00A234B1"/>
    <w:rsid w:val="00A25EEA"/>
    <w:rsid w:val="00A2719F"/>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57EDE"/>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1C6C"/>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1CED-A034-40A6-AB28-3E36307B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2018-10-23T23:57:00Z</dcterms:created>
  <dcterms:modified xsi:type="dcterms:W3CDTF">2019-05-27T01:44:00Z</dcterms:modified>
</cp:coreProperties>
</file>