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C11760">
        <w:rPr>
          <w:noProof/>
          <w:color w:val="auto"/>
        </w:rPr>
        <mc:AlternateContent>
          <mc:Choice Requires="wps">
            <w:drawing>
              <wp:anchor distT="0" distB="0" distL="114300" distR="114300" simplePos="0" relativeHeight="251836928"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mc:Fallback>
        </mc:AlternateContent>
      </w:r>
    </w:p>
    <w:p w:rsidR="00D142E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w:t>
      </w:r>
    </w:p>
    <w:p w:rsidR="00DC6965"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会</w:t>
      </w:r>
      <w:r w:rsidR="00D142ED">
        <w:rPr>
          <w:rFonts w:ascii="ＭＳ Ｐゴシック" w:eastAsia="ＭＳ Ｐゴシック" w:hAnsi="ＭＳ Ｐゴシック" w:hint="eastAsia"/>
          <w:color w:val="auto"/>
          <w:sz w:val="22"/>
          <w:szCs w:val="22"/>
        </w:rPr>
        <w:t xml:space="preserve">　</w:t>
      </w:r>
      <w:r w:rsidRPr="00EF443D">
        <w:rPr>
          <w:rFonts w:ascii="ＭＳ Ｐゴシック" w:eastAsia="ＭＳ Ｐゴシック" w:hAnsi="ＭＳ Ｐゴシック" w:hint="eastAsia"/>
          <w:color w:val="auto"/>
          <w:sz w:val="22"/>
          <w:szCs w:val="22"/>
        </w:rPr>
        <w:t>長</w:t>
      </w:r>
      <w:r w:rsidR="00D142ED">
        <w:rPr>
          <w:rFonts w:ascii="ＭＳ Ｐゴシック" w:eastAsia="ＭＳ Ｐゴシック" w:hAnsi="ＭＳ Ｐゴシック" w:hint="eastAsia"/>
          <w:color w:val="auto"/>
          <w:sz w:val="22"/>
          <w:szCs w:val="22"/>
        </w:rPr>
        <w:t xml:space="preserve">　大　村　功　作</w:t>
      </w:r>
      <w:r w:rsidRPr="00EF443D">
        <w:rPr>
          <w:rFonts w:ascii="ＭＳ Ｐゴシック" w:eastAsia="ＭＳ Ｐゴシック" w:hAnsi="ＭＳ Ｐゴシック" w:hint="eastAsia"/>
          <w:color w:val="auto"/>
          <w:sz w:val="22"/>
          <w:szCs w:val="22"/>
        </w:rPr>
        <w:t xml:space="preserve">　殿</w:t>
      </w:r>
    </w:p>
    <w:p w:rsidR="00D142ED" w:rsidRDefault="00D142ED"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長野県地域事務局</w:t>
      </w:r>
    </w:p>
    <w:p w:rsidR="00D142ED" w:rsidRPr="00D142ED" w:rsidRDefault="00D142ED"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長野県中小企業団体中央会</w:t>
      </w:r>
    </w:p>
    <w:p w:rsidR="00DC6965" w:rsidRPr="00EF443D" w:rsidRDefault="00D142ED"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会　長　春　日　英　廣</w:t>
      </w:r>
      <w:r w:rsidR="00DC6965" w:rsidRPr="00EF443D">
        <w:rPr>
          <w:rFonts w:ascii="ＭＳ Ｐゴシック" w:eastAsia="ＭＳ Ｐゴシック" w:hAnsi="ＭＳ Ｐゴシック" w:hint="eastAsia"/>
          <w:color w:val="auto"/>
          <w:sz w:val="22"/>
          <w:szCs w:val="22"/>
        </w:rPr>
        <w:t xml:space="preserve">　殿</w:t>
      </w: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9"/>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C11760"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41024" behindDoc="0" locked="0" layoutInCell="1" allowOverlap="1">
                <wp:simplePos x="0" y="0"/>
                <wp:positionH relativeFrom="column">
                  <wp:posOffset>4823460</wp:posOffset>
                </wp:positionH>
                <wp:positionV relativeFrom="paragraph">
                  <wp:posOffset>-16510</wp:posOffset>
                </wp:positionV>
                <wp:extent cx="1266825" cy="304800"/>
                <wp:effectExtent l="0" t="0" r="28575"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052E42">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052E42">
              <w:rPr>
                <w:rFonts w:ascii="ＭＳ ゴシック" w:eastAsia="ＭＳ ゴシック" w:hAnsi="ＭＳ ゴシック" w:hint="eastAsia"/>
                <w:color w:val="auto"/>
                <w:spacing w:val="26"/>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052E42"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rPr>
                  </w:pPr>
                  <w:bookmarkStart w:id="0" w:name="_GoBack" w:colFirst="12" w:colLast="13"/>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052E42" w:rsidRPr="00EF443D" w:rsidRDefault="00052E42" w:rsidP="00DC6965">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052E42" w:rsidRPr="00EF443D" w:rsidRDefault="00052E42" w:rsidP="00364020">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052E42" w:rsidRPr="00EF443D" w:rsidRDefault="00052E42" w:rsidP="00364020">
                  <w:pPr>
                    <w:autoSpaceDE w:val="0"/>
                    <w:autoSpaceDN w:val="0"/>
                    <w:spacing w:line="300" w:lineRule="exact"/>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052E42" w:rsidRPr="00EF443D" w:rsidRDefault="00052E42"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052E42" w:rsidRPr="00EF443D" w:rsidRDefault="00052E42"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052E42" w:rsidRPr="00EF443D" w:rsidRDefault="00052E42" w:rsidP="00DC6965">
                  <w:pPr>
                    <w:autoSpaceDE w:val="0"/>
                    <w:autoSpaceDN w:val="0"/>
                    <w:spacing w:line="300" w:lineRule="exact"/>
                    <w:ind w:left="207"/>
                    <w:rPr>
                      <w:rFonts w:ascii="ＭＳ Ｐゴシック" w:eastAsia="ＭＳ Ｐゴシック" w:hAnsi="ＭＳ Ｐゴシック" w:cs="ＭＳ 明朝"/>
                      <w:color w:val="auto"/>
                    </w:rPr>
                  </w:pPr>
                </w:p>
              </w:tc>
            </w:tr>
            <w:bookmarkEnd w:id="0"/>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052E42">
                    <w:rPr>
                      <w:rFonts w:ascii="ＭＳ Ｐゴシック" w:eastAsia="ＭＳ Ｐゴシック" w:hAnsi="ＭＳ Ｐゴシック" w:cs="Century" w:hint="eastAsia"/>
                      <w:color w:val="auto"/>
                      <w:spacing w:val="5"/>
                      <w:w w:val="83"/>
                      <w:sz w:val="16"/>
                      <w:szCs w:val="16"/>
                      <w:fitText w:val="1236" w:id="1263194369"/>
                    </w:rPr>
                    <w:t>注</w:t>
                  </w:r>
                  <w:r w:rsidRPr="00052E42">
                    <w:rPr>
                      <w:rFonts w:ascii="ＭＳ Ｐゴシック" w:eastAsia="ＭＳ Ｐゴシック" w:hAnsi="ＭＳ Ｐゴシック" w:cs="Century"/>
                      <w:color w:val="auto"/>
                      <w:spacing w:val="5"/>
                      <w:w w:val="83"/>
                      <w:sz w:val="16"/>
                      <w:szCs w:val="16"/>
                      <w:fitText w:val="1236" w:id="1263194369"/>
                    </w:rPr>
                    <w:t>.</w:t>
                  </w:r>
                  <w:r w:rsidRPr="00052E42">
                    <w:rPr>
                      <w:rFonts w:ascii="ＭＳ Ｐゴシック" w:eastAsia="ＭＳ Ｐゴシック" w:hAnsi="ＭＳ Ｐゴシック" w:cs="Century" w:hint="eastAsia"/>
                      <w:color w:val="auto"/>
                      <w:spacing w:val="5"/>
                      <w:w w:val="83"/>
                      <w:sz w:val="16"/>
                      <w:szCs w:val="16"/>
                      <w:fitText w:val="1236" w:id="1263194369"/>
                    </w:rPr>
                    <w:t>他社と兼務の場</w:t>
                  </w:r>
                  <w:r w:rsidRPr="00052E42">
                    <w:rPr>
                      <w:rFonts w:ascii="ＭＳ Ｐゴシック" w:eastAsia="ＭＳ Ｐゴシック" w:hAnsi="ＭＳ Ｐゴシック" w:cs="Century" w:hint="eastAsia"/>
                      <w:color w:val="auto"/>
                      <w:spacing w:val="-10"/>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DC6965" w:rsidRPr="00EF443D" w:rsidRDefault="00DC6965" w:rsidP="00DC6965">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中小サービス事業者の生産性向上のためのガイドライン</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D142ED">
              <w:rPr>
                <w:rFonts w:ascii="ＭＳ ゴシック" w:eastAsia="ＭＳ ゴシック" w:hAnsi="ＭＳ ゴシック" w:hint="eastAsia"/>
                <w:color w:val="auto"/>
                <w:sz w:val="18"/>
                <w:szCs w:val="18"/>
              </w:rPr>
              <w:t>３３ページ）</w:t>
            </w:r>
            <w:r w:rsidRPr="00EF443D">
              <w:rPr>
                <w:rFonts w:ascii="ＭＳ ゴシック" w:eastAsia="ＭＳ ゴシック" w:hAnsi="ＭＳ ゴシック" w:hint="eastAsia"/>
                <w:color w:val="auto"/>
                <w:sz w:val="22"/>
              </w:rPr>
              <w:t>の内容を確認し、該当する項目に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F443D" w:rsidTr="00DC6965">
              <w:tc>
                <w:tcPr>
                  <w:tcW w:w="1413" w:type="dxa"/>
                </w:tcPr>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付加価値の</w:t>
                  </w:r>
                </w:p>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向上</w:t>
                  </w:r>
                </w:p>
              </w:tc>
              <w:tc>
                <w:tcPr>
                  <w:tcW w:w="8071"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□新規顧客層への展開　　　□商圏の拡大　　　　　　□独自性・独創性の発揮</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□ブランド力の強化　　　　□顧客満足度の向上　　　□価値や品質の見える化</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□機能分化・連携　　　　　□ＩＴ利活用〈Ⅰ〉</w:t>
                  </w:r>
                </w:p>
              </w:tc>
            </w:tr>
            <w:tr w:rsidR="00DC6965" w:rsidRPr="00EF443D" w:rsidTr="00DC6965">
              <w:trPr>
                <w:trHeight w:val="273"/>
              </w:trPr>
              <w:tc>
                <w:tcPr>
                  <w:tcW w:w="1413"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効率の向上</w:t>
                  </w:r>
                </w:p>
              </w:tc>
              <w:tc>
                <w:tcPr>
                  <w:tcW w:w="8071" w:type="dxa"/>
                </w:tcPr>
                <w:p w:rsidR="00DC6965" w:rsidRPr="00EF443D" w:rsidRDefault="00DC6965" w:rsidP="00DC6965">
                  <w:pPr>
                    <w:spacing w:line="0" w:lineRule="atLeas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□サービス提供プロセスの改善　　　　□ＩＴ利活用〈Ⅱ〉</w:t>
                  </w:r>
                </w:p>
              </w:tc>
            </w:tr>
          </w:tbl>
          <w:p w:rsidR="00DC6965" w:rsidRPr="00EF443D"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F443D" w:rsidRDefault="00DC6965" w:rsidP="00DC6965">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F443D" w:rsidTr="009E244E">
              <w:trPr>
                <w:trHeight w:val="115"/>
              </w:trPr>
              <w:tc>
                <w:tcPr>
                  <w:tcW w:w="1101" w:type="dxa"/>
                </w:tcPr>
                <w:p w:rsidR="00DC6965" w:rsidRPr="00EF443D" w:rsidRDefault="00DC6965" w:rsidP="00DC6965">
                  <w:pPr>
                    <w:spacing w:line="240" w:lineRule="exact"/>
                    <w:rPr>
                      <w:color w:val="auto"/>
                    </w:rPr>
                  </w:pPr>
                </w:p>
              </w:tc>
              <w:tc>
                <w:tcPr>
                  <w:tcW w:w="3889" w:type="dxa"/>
                  <w:tcBorders>
                    <w:righ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DC6965" w:rsidRPr="00EF443D" w:rsidRDefault="00DC6965" w:rsidP="00DC6965">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DC6965" w:rsidRPr="00EF443D" w:rsidTr="00DC6965">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DC6965" w:rsidRPr="00EF443D" w:rsidTr="00DC6965">
              <w:trPr>
                <w:trHeight w:val="1210"/>
              </w:trPr>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r w:rsidRPr="00EF443D">
                    <w:rPr>
                      <w:rFonts w:asciiTheme="majorEastAsia" w:eastAsiaTheme="majorEastAsia" w:hAnsiTheme="majorEastAsia" w:hint="eastAsia"/>
                      <w:color w:val="auto"/>
                      <w:sz w:val="20"/>
                      <w:szCs w:val="20"/>
                    </w:rPr>
                    <w:t>IoT</w:t>
                  </w:r>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DC6965" w:rsidRPr="00EF443D" w:rsidRDefault="00DC6965" w:rsidP="00DC6965">
                  <w:pPr>
                    <w:tabs>
                      <w:tab w:val="left" w:pos="6316"/>
                      <w:tab w:val="left" w:pos="7350"/>
                    </w:tabs>
                    <w:spacing w:line="100" w:lineRule="exact"/>
                    <w:ind w:firstLineChars="100" w:firstLine="210"/>
                    <w:rPr>
                      <w:color w:val="auto"/>
                    </w:rPr>
                  </w:pPr>
                </w:p>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r w:rsidRPr="00EF443D">
                    <w:rPr>
                      <w:rFonts w:asciiTheme="majorEastAsia" w:eastAsiaTheme="majorEastAsia" w:hAnsiTheme="majorEastAsia" w:hint="eastAsia"/>
                      <w:color w:val="auto"/>
                      <w:sz w:val="20"/>
                      <w:szCs w:val="20"/>
                    </w:rPr>
                    <w:t>IoTへの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F443D"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DC6965" w:rsidRPr="00EF443D"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DC6965" w:rsidRPr="00EF443D" w:rsidRDefault="00DC6965" w:rsidP="00DC6965">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DC6965" w:rsidRPr="00EF443D"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DC6965" w:rsidRPr="00EF443D" w:rsidRDefault="00DC6965" w:rsidP="00DC6965">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EF443D" w:rsidRDefault="00DC6965" w:rsidP="00DC6965">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D142ED">
              <w:rPr>
                <w:rFonts w:ascii="ＭＳ ゴシック" w:eastAsia="ＭＳ ゴシック" w:hAnsi="ＭＳ ゴシック" w:hint="eastAsia"/>
                <w:bCs/>
                <w:color w:val="auto"/>
                <w:sz w:val="16"/>
                <w:szCs w:val="16"/>
              </w:rPr>
              <w:t>１９ページ</w:t>
            </w:r>
            <w:r w:rsidRPr="00EF443D">
              <w:rPr>
                <w:rFonts w:ascii="ＭＳ ゴシック" w:eastAsia="ＭＳ ゴシック" w:hAnsi="ＭＳ ゴシック" w:hint="eastAsia"/>
                <w:bCs/>
                <w:color w:val="auto"/>
                <w:sz w:val="16"/>
                <w:szCs w:val="16"/>
              </w:rPr>
              <w:t>「５．事業の具体的な内容　その１：具体的な取組内容」を参照し要点を押さえて記入してください。</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EF443D" w:rsidRDefault="00DC6965" w:rsidP="00DC6965">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（※）公募要領</w:t>
            </w:r>
            <w:r w:rsidR="0063163E" w:rsidRPr="00D142ED">
              <w:rPr>
                <w:rFonts w:ascii="ＭＳ ゴシック" w:eastAsia="ＭＳ ゴシック" w:hAnsi="ＭＳ ゴシック" w:hint="eastAsia"/>
                <w:bCs/>
                <w:color w:val="auto"/>
                <w:sz w:val="16"/>
                <w:szCs w:val="16"/>
              </w:rPr>
              <w:t>１９</w:t>
            </w:r>
            <w:r w:rsidRPr="00D142ED">
              <w:rPr>
                <w:rFonts w:ascii="ＭＳ ゴシック" w:eastAsia="ＭＳ ゴシック" w:hAnsi="ＭＳ ゴシック" w:hint="eastAsia"/>
                <w:bCs/>
                <w:color w:val="auto"/>
                <w:sz w:val="16"/>
                <w:szCs w:val="16"/>
              </w:rPr>
              <w:t>ページ</w:t>
            </w:r>
            <w:r w:rsidRPr="00EF443D">
              <w:rPr>
                <w:rFonts w:ascii="ＭＳ ゴシック" w:eastAsia="ＭＳ ゴシック" w:hAnsi="ＭＳ ゴシック" w:hint="eastAsia"/>
                <w:bCs/>
                <w:color w:val="auto"/>
                <w:sz w:val="16"/>
                <w:szCs w:val="16"/>
              </w:rPr>
              <w:t>「５．事業の具体的な内容　その２：将来の展望」を参照し要点を押さえて記入してください。</w:t>
            </w:r>
          </w:p>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tc>
      </w:tr>
      <w:tr w:rsidR="00DC6965" w:rsidRPr="00EF443D" w:rsidTr="00B72A6E">
        <w:trPr>
          <w:trHeight w:val="2002"/>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8047D7">
                    <w:rPr>
                      <w:rFonts w:ascii="ＭＳ ゴシック" w:eastAsia="ＭＳ ゴシック" w:hAnsi="ＭＳ ゴシック" w:hint="eastAsia"/>
                      <w:bCs/>
                      <w:color w:val="auto"/>
                      <w:spacing w:val="70"/>
                      <w:sz w:val="20"/>
                      <w:szCs w:val="20"/>
                      <w:fitText w:val="880" w:id="1263194370"/>
                    </w:rPr>
                    <w:t>売上</w:t>
                  </w:r>
                  <w:r w:rsidRPr="008047D7">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8047D7">
                    <w:rPr>
                      <w:rFonts w:ascii="ＭＳ ゴシック" w:eastAsia="ＭＳ ゴシック" w:hAnsi="ＭＳ ゴシック" w:hint="eastAsia"/>
                      <w:bCs/>
                      <w:color w:val="auto"/>
                      <w:spacing w:val="45"/>
                      <w:sz w:val="20"/>
                      <w:szCs w:val="20"/>
                    </w:rPr>
                    <w:t>②営業利</w:t>
                  </w:r>
                  <w:r w:rsidRPr="008047D7">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8047D7">
                    <w:rPr>
                      <w:rFonts w:ascii="ＭＳ ゴシック" w:eastAsia="ＭＳ ゴシック" w:hAnsi="ＭＳ ゴシック" w:hint="eastAsia"/>
                      <w:bCs/>
                      <w:color w:val="auto"/>
                      <w:spacing w:val="16"/>
                      <w:sz w:val="20"/>
                      <w:szCs w:val="20"/>
                    </w:rPr>
                    <w:t>③営業外費</w:t>
                  </w:r>
                  <w:r w:rsidRPr="008047D7">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8047D7">
                    <w:rPr>
                      <w:rFonts w:ascii="ＭＳ ゴシック" w:eastAsia="ＭＳ ゴシック" w:hAnsi="ＭＳ ゴシック" w:hint="eastAsia"/>
                      <w:color w:val="auto"/>
                      <w:sz w:val="20"/>
                      <w:szCs w:val="20"/>
                      <w:fitText w:val="1320" w:id="1263194371"/>
                    </w:rPr>
                    <w:t>伸び率（％）</w:t>
                  </w:r>
                  <w:r w:rsidRPr="008047D7">
                    <w:rPr>
                      <w:rFonts w:ascii="ＭＳ ゴシック" w:eastAsia="ＭＳ ゴシック" w:hAnsi="ＭＳ ゴシック" w:hint="eastAsia"/>
                      <w:color w:val="auto"/>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8047D7">
                    <w:rPr>
                      <w:rFonts w:ascii="ＭＳ ゴシック" w:eastAsia="ＭＳ ゴシック" w:hAnsi="ＭＳ ゴシック" w:hint="eastAsia"/>
                      <w:bCs/>
                      <w:color w:val="auto"/>
                      <w:spacing w:val="70"/>
                      <w:sz w:val="20"/>
                      <w:szCs w:val="20"/>
                      <w:fitText w:val="880" w:id="1263194372"/>
                    </w:rPr>
                    <w:t>人件</w:t>
                  </w:r>
                  <w:r w:rsidRPr="008047D7">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8047D7">
                    <w:rPr>
                      <w:rFonts w:ascii="ＭＳ ゴシック" w:eastAsia="ＭＳ ゴシック" w:hAnsi="ＭＳ ゴシック" w:hint="eastAsia"/>
                      <w:bCs/>
                      <w:color w:val="auto"/>
                      <w:spacing w:val="16"/>
                      <w:sz w:val="20"/>
                      <w:szCs w:val="20"/>
                    </w:rPr>
                    <w:t>⑤減価償却</w:t>
                  </w:r>
                  <w:r w:rsidRPr="008047D7">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8047D7">
                    <w:rPr>
                      <w:rFonts w:ascii="ＭＳ ゴシック" w:eastAsia="ＭＳ ゴシック" w:hAnsi="ＭＳ ゴシック" w:hint="eastAsia"/>
                      <w:bCs/>
                      <w:color w:val="auto"/>
                      <w:w w:val="68"/>
                      <w:sz w:val="20"/>
                      <w:szCs w:val="20"/>
                    </w:rPr>
                    <w:t>付加価値額</w:t>
                  </w:r>
                  <w:r w:rsidRPr="008047D7">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8047D7">
                    <w:rPr>
                      <w:rFonts w:ascii="ＭＳ ゴシック" w:eastAsia="ＭＳ ゴシック" w:hAnsi="ＭＳ ゴシック" w:hint="eastAsia"/>
                      <w:color w:val="auto"/>
                      <w:sz w:val="20"/>
                      <w:szCs w:val="20"/>
                      <w:fitText w:val="1320" w:id="1263194373"/>
                    </w:rPr>
                    <w:t>伸び率（％）</w:t>
                  </w:r>
                  <w:r w:rsidRPr="008047D7">
                    <w:rPr>
                      <w:rFonts w:ascii="ＭＳ ゴシック" w:eastAsia="ＭＳ ゴシック" w:hAnsi="ＭＳ ゴシック" w:hint="eastAsia"/>
                      <w:color w:val="auto"/>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8047D7">
                    <w:rPr>
                      <w:rFonts w:ascii="ＭＳ ゴシック" w:eastAsia="ＭＳ ゴシック" w:hAnsi="ＭＳ ゴシック" w:hint="eastAsia"/>
                      <w:color w:val="auto"/>
                      <w:w w:val="98"/>
                      <w:sz w:val="20"/>
                      <w:szCs w:val="20"/>
                    </w:rPr>
                    <w:t>⑥設備投資額</w:t>
                  </w:r>
                  <w:r w:rsidRPr="008047D7">
                    <w:rPr>
                      <w:rFonts w:ascii="ＭＳ ゴシック" w:eastAsia="ＭＳ ゴシック" w:hAnsi="ＭＳ ゴシック" w:hint="eastAsia"/>
                      <w:color w:val="auto"/>
                      <w:w w:val="98"/>
                      <w:sz w:val="20"/>
                      <w:szCs w:val="20"/>
                      <w:vertAlign w:val="superscript"/>
                    </w:rPr>
                    <w:t>※</w:t>
                  </w:r>
                  <w:r w:rsidRPr="008047D7">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8047D7">
              <w:rPr>
                <w:rFonts w:ascii="ＭＳ ゴシック" w:eastAsia="ＭＳ ゴシック" w:hAnsi="ＭＳ ゴシック" w:hint="eastAsia"/>
                <w:color w:val="auto"/>
                <w:w w:val="78"/>
                <w:sz w:val="20"/>
                <w:szCs w:val="20"/>
                <w:fitText w:val="2200" w:id="1263194374"/>
              </w:rPr>
              <w:t>事業主体（関係省庁・独法等</w:t>
            </w:r>
            <w:r w:rsidRPr="008047D7">
              <w:rPr>
                <w:rFonts w:ascii="ＭＳ ゴシック" w:eastAsia="ＭＳ ゴシック" w:hAnsi="ＭＳ ゴシック" w:hint="eastAsia"/>
                <w:color w:val="auto"/>
                <w:spacing w:val="17"/>
                <w:w w:val="78"/>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8047D7">
              <w:rPr>
                <w:rFonts w:ascii="ＭＳ Ｐゴシック" w:eastAsia="ＭＳ Ｐゴシック" w:hAnsi="ＭＳ Ｐゴシック" w:cs="Century" w:hint="eastAsia"/>
                <w:color w:val="auto"/>
                <w:spacing w:val="8"/>
                <w:w w:val="85"/>
                <w:sz w:val="16"/>
                <w:szCs w:val="16"/>
                <w:fitText w:val="1888" w:id="1263194375"/>
              </w:rPr>
              <w:t>（Ｂ）補助対象経費×２／３以</w:t>
            </w:r>
            <w:r w:rsidRPr="008047D7">
              <w:rPr>
                <w:rFonts w:ascii="ＭＳ Ｐゴシック" w:eastAsia="ＭＳ Ｐゴシック" w:hAnsi="ＭＳ Ｐゴシック" w:cs="Century" w:hint="eastAsia"/>
                <w:color w:val="auto"/>
                <w:spacing w:val="-23"/>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047D7">
              <w:rPr>
                <w:rFonts w:ascii="ＭＳ Ｐゴシック" w:eastAsia="ＭＳ Ｐゴシック" w:hAnsi="ＭＳ Ｐゴシック" w:cs="Century" w:hint="eastAsia"/>
                <w:color w:val="auto"/>
                <w:spacing w:val="5"/>
                <w:w w:val="82"/>
                <w:sz w:val="16"/>
                <w:szCs w:val="16"/>
              </w:rPr>
              <w:t>機械装置費（単価５０万円以上</w:t>
            </w:r>
            <w:r w:rsidRPr="008047D7">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8047D7">
              <w:rPr>
                <w:rFonts w:ascii="ＭＳ Ｐゴシック" w:eastAsia="ＭＳ Ｐゴシック" w:hAnsi="ＭＳ Ｐゴシック" w:cs="Century" w:hint="eastAsia"/>
                <w:color w:val="auto"/>
                <w:spacing w:val="5"/>
                <w:w w:val="82"/>
                <w:sz w:val="16"/>
                <w:szCs w:val="16"/>
              </w:rPr>
              <w:t>機械装置費（単価５０万円未満</w:t>
            </w:r>
            <w:r w:rsidRPr="008047D7">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8047D7">
                    <w:rPr>
                      <w:rFonts w:ascii="ＭＳ Ｐゴシック" w:eastAsia="ＭＳ Ｐゴシック" w:hAnsi="ＭＳ Ｐゴシック" w:cs="ＭＳ Ｐゴシック" w:hint="eastAsia"/>
                      <w:color w:val="auto"/>
                      <w:spacing w:val="1"/>
                      <w:w w:val="69"/>
                    </w:rPr>
                    <w:t>事業に要する経費</w:t>
                  </w:r>
                  <w:r w:rsidRPr="008047D7">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8047D7">
                    <w:rPr>
                      <w:rFonts w:ascii="ＭＳ Ｐゴシック" w:eastAsia="ＭＳ Ｐゴシック" w:hAnsi="ＭＳ Ｐゴシック" w:cs="ＭＳ Ｐゴシック" w:hint="eastAsia"/>
                      <w:color w:val="auto"/>
                      <w:w w:val="77"/>
                    </w:rPr>
                    <w:t>事業に要する経費</w:t>
                  </w:r>
                  <w:r w:rsidRPr="008047D7">
                    <w:rPr>
                      <w:rFonts w:ascii="ＭＳ Ｐゴシック" w:eastAsia="ＭＳ Ｐゴシック" w:hAnsi="ＭＳ Ｐゴシック" w:cs="ＭＳ Ｐゴシック"/>
                      <w:color w:val="auto"/>
                      <w:w w:val="77"/>
                    </w:rPr>
                    <w:t>(円</w:t>
                  </w:r>
                  <w:r w:rsidRPr="008047D7">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C11760"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3795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３．経営革新計画について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自社が応募申請時に有効な期間内の経営革新計画</w:t>
            </w:r>
            <w:r w:rsidRPr="00EF443D">
              <w:rPr>
                <w:rFonts w:ascii="ＭＳ ゴシック" w:eastAsia="ＭＳ ゴシック" w:hAnsi="ＭＳ ゴシック" w:hint="eastAsia"/>
                <w:color w:val="auto"/>
                <w:sz w:val="18"/>
                <w:szCs w:val="18"/>
              </w:rPr>
              <w:t>（公募要領</w:t>
            </w:r>
            <w:r w:rsidR="002C6A72" w:rsidRPr="00D142ED">
              <w:rPr>
                <w:rFonts w:ascii="ＭＳ ゴシック" w:eastAsia="ＭＳ ゴシック" w:hAnsi="ＭＳ ゴシック" w:hint="eastAsia"/>
                <w:color w:val="auto"/>
                <w:sz w:val="18"/>
                <w:szCs w:val="18"/>
              </w:rPr>
              <w:t>２２、３５</w:t>
            </w:r>
            <w:r w:rsidRPr="00D142ED">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の承認を受けている（承認申請中を含む）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自社が応募申請時に有効な期間内の経営力向上計画</w:t>
            </w:r>
            <w:r w:rsidRPr="00EF443D">
              <w:rPr>
                <w:rFonts w:ascii="ＭＳ ゴシック" w:eastAsia="ＭＳ ゴシック" w:hAnsi="ＭＳ ゴシック" w:hint="eastAsia"/>
                <w:color w:val="auto"/>
                <w:sz w:val="18"/>
                <w:szCs w:val="18"/>
              </w:rPr>
              <w:t>（公募要領</w:t>
            </w:r>
            <w:r w:rsidR="002C6A72" w:rsidRPr="00D142ED">
              <w:rPr>
                <w:rFonts w:ascii="ＭＳ ゴシック" w:eastAsia="ＭＳ ゴシック" w:hAnsi="ＭＳ ゴシック" w:hint="eastAsia"/>
                <w:color w:val="auto"/>
                <w:sz w:val="18"/>
                <w:szCs w:val="18"/>
              </w:rPr>
              <w:t>２２、３５</w:t>
            </w:r>
            <w:r w:rsidRPr="00D142ED">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の認定を受けている（認定申請中を含む）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を付し、認定書及び計画書の写し（認定申請中の場合は認定申請書の写し）</w:t>
            </w:r>
            <w:r w:rsidRPr="00EF443D">
              <w:rPr>
                <w:rFonts w:ascii="ＭＳ ゴシック" w:eastAsia="ＭＳ ゴシック" w:hAnsi="ＭＳ ゴシック"/>
                <w:color w:val="auto"/>
                <w:sz w:val="22"/>
                <w:szCs w:val="22"/>
              </w:rPr>
              <w:t>を</w:t>
            </w:r>
            <w:r w:rsidRPr="00EF443D">
              <w:rPr>
                <w:rFonts w:ascii="ＭＳ ゴシック" w:eastAsia="ＭＳ ゴシック" w:hAnsi="ＭＳ ゴシック" w:hint="eastAsia"/>
                <w:color w:val="auto"/>
                <w:sz w:val="22"/>
                <w:szCs w:val="22"/>
              </w:rPr>
              <w:t>添付書類として必要部数</w:t>
            </w:r>
            <w:r w:rsidRPr="00EF443D">
              <w:rPr>
                <w:rFonts w:ascii="ＭＳ ゴシック" w:eastAsia="ＭＳ ゴシック" w:hAnsi="ＭＳ ゴシック"/>
                <w:color w:val="auto"/>
                <w:sz w:val="22"/>
                <w:szCs w:val="22"/>
              </w:rPr>
              <w:t>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自社が小規模企業者</w:t>
            </w:r>
            <w:r w:rsidRPr="00EF443D">
              <w:rPr>
                <w:rFonts w:ascii="ＭＳ ゴシック" w:eastAsia="ＭＳ ゴシック" w:hAnsi="ＭＳ ゴシック" w:hint="eastAsia"/>
                <w:color w:val="auto"/>
                <w:sz w:val="18"/>
                <w:szCs w:val="18"/>
              </w:rPr>
              <w:t>（公募要領</w:t>
            </w:r>
            <w:r w:rsidR="0063163E" w:rsidRPr="00D142ED">
              <w:rPr>
                <w:rFonts w:ascii="ＭＳ ゴシック" w:eastAsia="ＭＳ ゴシック" w:hAnsi="ＭＳ ゴシック" w:hint="eastAsia"/>
                <w:color w:val="auto"/>
                <w:sz w:val="18"/>
                <w:szCs w:val="18"/>
              </w:rPr>
              <w:t>４４</w:t>
            </w:r>
            <w:r w:rsidRPr="00D142ED">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である場合は下記に</w:t>
            </w:r>
            <w:r w:rsidRPr="00EF443D">
              <w:rPr>
                <w:rFonts w:ascii="ＭＳ ゴシック" w:eastAsia="ＭＳ ゴシック" w:hAnsi="ＭＳ ゴシック"/>
                <w:color w:val="auto"/>
                <w:sz w:val="22"/>
                <w:szCs w:val="22"/>
              </w:rPr>
              <w:t>☑</w:t>
            </w:r>
            <w:r w:rsidRPr="00EF443D">
              <w:rPr>
                <w:rFonts w:ascii="ＭＳ ゴシック" w:eastAsia="ＭＳ ゴシック" w:hAnsi="ＭＳ ゴシック" w:hint="eastAsia"/>
                <w:color w:val="auto"/>
                <w:sz w:val="22"/>
                <w:szCs w:val="22"/>
              </w:rPr>
              <w:t>を付してください。</w:t>
            </w:r>
          </w:p>
          <w:p w:rsidR="00DC6965" w:rsidRPr="00EF443D"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10"/>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8047D7" w:rsidRPr="008047D7">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D142ED">
        <w:pPr>
          <w:pStyle w:val="a6"/>
          <w:jc w:val="center"/>
        </w:pPr>
        <w:r>
          <w:fldChar w:fldCharType="begin"/>
        </w:r>
        <w:r>
          <w:instrText xml:space="preserve"> PAGE   \* MERGEFORMAT </w:instrText>
        </w:r>
        <w:r>
          <w:fldChar w:fldCharType="separate"/>
        </w:r>
        <w:r w:rsidR="008047D7" w:rsidRPr="008047D7">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1937">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52E42"/>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47D7"/>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2A6E"/>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11760"/>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2ED"/>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7">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0563-2DE9-4881-BE35-AA5CE22E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5638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6613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2016-11-18T02:16:00Z</dcterms:created>
  <dcterms:modified xsi:type="dcterms:W3CDTF">2016-11-18T02:16:00Z</dcterms:modified>
</cp:coreProperties>
</file>